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2B" w:rsidRPr="000D2963" w:rsidRDefault="0038782B" w:rsidP="0038782B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Российская Федерация</w:t>
      </w:r>
    </w:p>
    <w:p w:rsidR="0038782B" w:rsidRPr="000D2963" w:rsidRDefault="0038782B" w:rsidP="0038782B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Совет сельского поселения «Дульдурга»</w:t>
      </w:r>
    </w:p>
    <w:p w:rsidR="0038782B" w:rsidRDefault="0038782B" w:rsidP="0038782B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Забайкальский край</w:t>
      </w:r>
    </w:p>
    <w:p w:rsidR="0038782B" w:rsidRDefault="0038782B" w:rsidP="0038782B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38782B" w:rsidRPr="000D2963" w:rsidRDefault="0038782B" w:rsidP="0038782B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38782B" w:rsidRPr="000D2963" w:rsidRDefault="0038782B" w:rsidP="0038782B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38782B" w:rsidRPr="002158C4" w:rsidRDefault="0038782B" w:rsidP="0038782B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8782B" w:rsidRPr="002158C4" w:rsidRDefault="0038782B" w:rsidP="0038782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«</w:t>
      </w:r>
      <w:r w:rsidR="00D166F7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23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»</w:t>
      </w:r>
      <w:r w:rsidR="00D166F7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марта </w:t>
      </w:r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7</w:t>
      </w:r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года                                                     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D166F7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№  </w:t>
      </w:r>
      <w:r w:rsidR="00D166F7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91</w:t>
      </w:r>
    </w:p>
    <w:p w:rsidR="0038782B" w:rsidRPr="002158C4" w:rsidRDefault="0038782B" w:rsidP="0038782B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38782B" w:rsidRPr="002158C4" w:rsidRDefault="0038782B" w:rsidP="0038782B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74535B" w:rsidRDefault="0038782B" w:rsidP="0074535B">
      <w:pPr>
        <w:keepNext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69B">
        <w:rPr>
          <w:rStyle w:val="a6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Об утверждении </w:t>
      </w:r>
      <w:r w:rsidR="005B369B" w:rsidRPr="005B369B">
        <w:rPr>
          <w:rStyle w:val="a6"/>
          <w:rFonts w:ascii="Arial" w:hAnsi="Arial" w:cs="Arial"/>
          <w:color w:val="000000"/>
          <w:sz w:val="32"/>
          <w:szCs w:val="32"/>
          <w:bdr w:val="none" w:sz="0" w:space="0" w:color="auto" w:frame="1"/>
        </w:rPr>
        <w:t>отчета</w:t>
      </w:r>
      <w:r w:rsidRPr="005B369B">
        <w:rPr>
          <w:rStyle w:val="a6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B369B">
        <w:rPr>
          <w:rStyle w:val="a6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о результатах </w:t>
      </w:r>
      <w:r w:rsidRPr="005B369B">
        <w:rPr>
          <w:rStyle w:val="a6"/>
          <w:rFonts w:ascii="Arial" w:hAnsi="Arial" w:cs="Arial"/>
          <w:color w:val="000000"/>
          <w:sz w:val="32"/>
          <w:szCs w:val="32"/>
          <w:bdr w:val="none" w:sz="0" w:space="0" w:color="auto" w:frame="1"/>
        </w:rPr>
        <w:t>приватизации</w:t>
      </w:r>
      <w:r w:rsidR="005B369B" w:rsidRPr="005B369B">
        <w:rPr>
          <w:rStyle w:val="a6"/>
          <w:rFonts w:ascii="Arial" w:hAnsi="Arial" w:cs="Arial"/>
          <w:b w:val="0"/>
          <w:color w:val="000000"/>
          <w:sz w:val="32"/>
          <w:szCs w:val="32"/>
          <w:bdr w:val="none" w:sz="0" w:space="0" w:color="auto" w:frame="1"/>
        </w:rPr>
        <w:t xml:space="preserve">  </w:t>
      </w:r>
      <w:r w:rsidRPr="005B36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имущества</w:t>
      </w:r>
      <w:r w:rsidRPr="005B36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находящегося</w:t>
      </w:r>
      <w:r w:rsidR="005B36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B36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муниципальной собственности сельского поселения «Дульдурга»</w:t>
      </w:r>
    </w:p>
    <w:p w:rsidR="0074535B" w:rsidRDefault="0074535B" w:rsidP="0074535B">
      <w:pPr>
        <w:keepNext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8782B" w:rsidRDefault="0038782B" w:rsidP="0074535B">
      <w:pPr>
        <w:keepNext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21.12.2001 г. № 178 «О приватизации государственного и муниципального имущества», положением «О разработке прогнозного плана приватизации муниципального имущества сельского поселения «Дульдурга», </w:t>
      </w:r>
      <w:proofErr w:type="gramStart"/>
      <w:r w:rsidRPr="005B369B">
        <w:rPr>
          <w:rFonts w:ascii="Arial" w:eastAsia="Times New Roman" w:hAnsi="Arial" w:cs="Arial"/>
          <w:sz w:val="24"/>
          <w:szCs w:val="24"/>
          <w:lang w:eastAsia="ru-RU"/>
        </w:rPr>
        <w:t>утвержденный решением Совета сельского поселения «Дульдурга» от 14.03.2016 г. № 30, прогнозного плана (программы) «Приватизации муниципального имущества на 2016 год и основные направления приватизации муниципального имущества на 2016 год», утвержденный решением Совета сельского поселения «Дульдурга» от 30.03.2016 г. № 34, решением Совета сельского поселения «Дульдурга» от</w:t>
      </w:r>
      <w:r w:rsidR="005B369B"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 11.04.2016 г. № 38 и</w:t>
      </w:r>
      <w:r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69B"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23.06.2016 г. № </w:t>
      </w:r>
      <w:r w:rsidR="005B369B" w:rsidRPr="005B369B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внесение изменений в прогнозный план (программы) «Приватизации</w:t>
      </w:r>
      <w:proofErr w:type="gramEnd"/>
      <w:r w:rsidRPr="005B36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 на 2016 год и основные направления приватизации муниципального имущества на 2016 год»,</w:t>
      </w:r>
    </w:p>
    <w:p w:rsidR="0038782B" w:rsidRPr="005B369B" w:rsidRDefault="0038782B" w:rsidP="0074535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69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8782B" w:rsidRPr="005B369B" w:rsidRDefault="0038782B" w:rsidP="0074535B">
      <w:pPr>
        <w:pStyle w:val="a5"/>
        <w:numPr>
          <w:ilvl w:val="0"/>
          <w:numId w:val="1"/>
        </w:numPr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5B369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Утвердить </w:t>
      </w:r>
      <w:r w:rsidR="00216695">
        <w:rPr>
          <w:rStyle w:val="apple-converted-space"/>
          <w:rFonts w:ascii="Arial" w:hAnsi="Arial" w:cs="Arial"/>
          <w:color w:val="000000"/>
          <w:sz w:val="24"/>
          <w:szCs w:val="24"/>
        </w:rPr>
        <w:t>отчет о результатах</w:t>
      </w:r>
      <w:bookmarkStart w:id="0" w:name="_GoBack"/>
      <w:bookmarkEnd w:id="0"/>
      <w:r w:rsidRPr="005B369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приватизации муниципального имущества, находящегося в муниципальной собственности сельского поселения «Дульдурга»</w:t>
      </w:r>
    </w:p>
    <w:p w:rsidR="005B369B" w:rsidRDefault="005B369B" w:rsidP="0074535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0D2963">
        <w:rPr>
          <w:rFonts w:ascii="Arial" w:hAnsi="Arial" w:cs="Arial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</w:t>
      </w:r>
    </w:p>
    <w:p w:rsidR="005B369B" w:rsidRDefault="005B369B" w:rsidP="0074535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5B369B">
        <w:rPr>
          <w:rFonts w:ascii="Arial" w:hAnsi="Arial" w:cs="Arial"/>
        </w:rPr>
        <w:t>Настоящее решение вступает в силу с момента его официального подписания.</w:t>
      </w:r>
    </w:p>
    <w:p w:rsidR="005B369B" w:rsidRDefault="005B369B" w:rsidP="005B369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5B369B" w:rsidRPr="005B369B" w:rsidRDefault="005B369B" w:rsidP="005B369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5B369B" w:rsidRPr="005B369B" w:rsidRDefault="0038782B" w:rsidP="005B369B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5B369B">
        <w:rPr>
          <w:rFonts w:ascii="Arial" w:hAnsi="Arial" w:cs="Arial"/>
          <w:color w:val="000000"/>
        </w:rPr>
        <w:t xml:space="preserve">Глава сельского поселения                               </w:t>
      </w:r>
      <w:r w:rsidR="005B369B" w:rsidRPr="005B369B">
        <w:rPr>
          <w:rFonts w:ascii="Arial" w:hAnsi="Arial" w:cs="Arial"/>
          <w:color w:val="000000"/>
        </w:rPr>
        <w:t xml:space="preserve">             </w:t>
      </w:r>
      <w:r w:rsidRPr="005B369B">
        <w:rPr>
          <w:rFonts w:ascii="Arial" w:hAnsi="Arial" w:cs="Arial"/>
          <w:color w:val="000000"/>
        </w:rPr>
        <w:t xml:space="preserve">  </w:t>
      </w:r>
      <w:r w:rsidR="00D166F7">
        <w:rPr>
          <w:rFonts w:ascii="Arial" w:hAnsi="Arial" w:cs="Arial"/>
          <w:color w:val="000000"/>
        </w:rPr>
        <w:t xml:space="preserve">                          </w:t>
      </w:r>
      <w:r w:rsidRPr="005B369B">
        <w:rPr>
          <w:rFonts w:ascii="Arial" w:hAnsi="Arial" w:cs="Arial"/>
          <w:color w:val="000000"/>
        </w:rPr>
        <w:t xml:space="preserve"> </w:t>
      </w:r>
      <w:proofErr w:type="spellStart"/>
      <w:r w:rsidR="005B369B" w:rsidRPr="005B369B">
        <w:rPr>
          <w:rFonts w:ascii="Arial" w:hAnsi="Arial" w:cs="Arial"/>
          <w:color w:val="000000"/>
        </w:rPr>
        <w:t>М.Б.Эрдынеев</w:t>
      </w:r>
      <w:proofErr w:type="spellEnd"/>
    </w:p>
    <w:p w:rsidR="0038782B" w:rsidRPr="00606076" w:rsidRDefault="0038782B" w:rsidP="0038782B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2757A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</w:t>
      </w:r>
      <w:r w:rsidRPr="0042757A">
        <w:rPr>
          <w:color w:val="000000"/>
          <w:sz w:val="28"/>
          <w:szCs w:val="28"/>
        </w:rPr>
        <w:t xml:space="preserve">       </w:t>
      </w:r>
      <w:r w:rsidRPr="00606076">
        <w:rPr>
          <w:color w:val="000000"/>
          <w:sz w:val="28"/>
          <w:szCs w:val="28"/>
        </w:rPr>
        <w:t xml:space="preserve">                                        </w:t>
      </w:r>
    </w:p>
    <w:p w:rsidR="0038782B" w:rsidRDefault="0038782B" w:rsidP="0038782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4535B" w:rsidRDefault="0074535B" w:rsidP="0038782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4535B" w:rsidRDefault="0074535B" w:rsidP="0038782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4535B" w:rsidRDefault="0074535B" w:rsidP="0038782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4535B" w:rsidRPr="00954FD4" w:rsidRDefault="0074535B" w:rsidP="0074535B">
      <w:pPr>
        <w:keepNext/>
        <w:keepLines/>
        <w:tabs>
          <w:tab w:val="left" w:pos="426"/>
        </w:tabs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954FD4">
        <w:rPr>
          <w:rFonts w:ascii="Times New Roman" w:hAnsi="Times New Roman" w:cs="Times New Roman"/>
          <w:sz w:val="24"/>
          <w:szCs w:val="24"/>
        </w:rPr>
        <w:lastRenderedPageBreak/>
        <w:t xml:space="preserve">   УТВЕРЖДЕНО</w:t>
      </w:r>
    </w:p>
    <w:p w:rsidR="0074535B" w:rsidRPr="00954FD4" w:rsidRDefault="0074535B" w:rsidP="0074535B">
      <w:pPr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депутатов</w:t>
      </w:r>
    </w:p>
    <w:p w:rsidR="0074535B" w:rsidRPr="00954FD4" w:rsidRDefault="0074535B" w:rsidP="0074535B">
      <w:pPr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Сельского поселения «Дульдурга»</w:t>
      </w:r>
    </w:p>
    <w:p w:rsidR="0074535B" w:rsidRPr="00954FD4" w:rsidRDefault="0074535B" w:rsidP="0074535B">
      <w:pPr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 </w:t>
      </w:r>
      <w:r w:rsidR="00D166F7">
        <w:rPr>
          <w:rFonts w:ascii="Times New Roman" w:hAnsi="Times New Roman" w:cs="Times New Roman"/>
          <w:sz w:val="24"/>
          <w:szCs w:val="24"/>
        </w:rPr>
        <w:t>91</w:t>
      </w:r>
      <w:r w:rsidRPr="00954F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66F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66F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54F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4F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35B" w:rsidRDefault="0074535B" w:rsidP="0074535B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35B" w:rsidRDefault="0074535B" w:rsidP="0074535B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36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ПРИВАТИЗАЦИИ </w:t>
      </w:r>
    </w:p>
    <w:p w:rsidR="0074535B" w:rsidRPr="00A86536" w:rsidRDefault="0074535B" w:rsidP="0074535B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36"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«ДУЛЬДУРГА»</w:t>
      </w:r>
    </w:p>
    <w:p w:rsidR="0074535B" w:rsidRDefault="0074535B" w:rsidP="0074535B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35B" w:rsidRDefault="0074535B" w:rsidP="0074535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D22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осуществлялась в соответствии с Федеральным законом от 21.12.2001 № 178-ФЗ «О приватизации государственного и муниципального имущества», «Прогнозным планом  (программой) приватизации 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D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основных направлениях приватизации </w:t>
      </w:r>
      <w:r w:rsidRPr="00770D22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D22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70D22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0D22">
        <w:rPr>
          <w:rFonts w:ascii="Times New Roman" w:hAnsi="Times New Roman" w:cs="Times New Roman"/>
          <w:sz w:val="28"/>
          <w:szCs w:val="28"/>
        </w:rPr>
        <w:t xml:space="preserve"> «Дульдурга» утвержден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0D22">
        <w:rPr>
          <w:rFonts w:ascii="Times New Roman" w:hAnsi="Times New Roman" w:cs="Times New Roman"/>
          <w:sz w:val="28"/>
          <w:szCs w:val="28"/>
        </w:rPr>
        <w:t xml:space="preserve"> «Дульдурга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D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0D22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D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70D2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>
        <w:rPr>
          <w:rFonts w:ascii="Times New Roman" w:hAnsi="Times New Roman" w:cs="Times New Roman"/>
          <w:sz w:val="28"/>
          <w:szCs w:val="28"/>
        </w:rPr>
        <w:t xml:space="preserve">11.04.2016 г № 38 и от </w:t>
      </w:r>
      <w:r w:rsidRPr="00770D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0D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D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D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D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6).                                                                                                                                  Мероприятия, связанные с осуществлением приватизации муниципального имущества в 2016 году, были направлены непосредственно на решения следующих задач:                                                                                                       - осуществление </w:t>
      </w:r>
      <w:r w:rsidRPr="00770D2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не задействованного в обеспечении полномочий сельского поселения</w:t>
      </w:r>
      <w:r w:rsidRPr="00770D22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-  формирование </w:t>
      </w:r>
      <w:r w:rsidRPr="00770D2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0D2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0D22">
        <w:rPr>
          <w:rFonts w:ascii="Times New Roman" w:hAnsi="Times New Roman" w:cs="Times New Roman"/>
          <w:sz w:val="28"/>
          <w:szCs w:val="28"/>
        </w:rPr>
        <w:t>. </w:t>
      </w:r>
    </w:p>
    <w:p w:rsidR="0074535B" w:rsidRDefault="0074535B" w:rsidP="0074535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Приватизация </w:t>
      </w:r>
      <w:r w:rsidRPr="00770D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включенного в Прогнозный план, проводилась в условиях гласности, предоставления полной информации о приватизируемом имуществе. Процесс приватизации сопровождался информационным обеспечением. Прогнозный план, решение об условиях приватизации, сообщения о продаже </w:t>
      </w:r>
      <w:r w:rsidRPr="00770D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информация о результатах сделок приватизации </w:t>
      </w:r>
      <w:r w:rsidRPr="00770D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публиковались </w:t>
      </w:r>
      <w:r w:rsidRPr="00A02C83">
        <w:rPr>
          <w:sz w:val="28"/>
          <w:szCs w:val="28"/>
        </w:rPr>
        <w:t>в информационно-телекоммуникационной сети «Интернет» на официальном сайте администрации сельского поселения «Дульдурга»</w:t>
      </w:r>
      <w:r w:rsidRPr="009B59EC">
        <w:rPr>
          <w:sz w:val="28"/>
          <w:szCs w:val="28"/>
        </w:rPr>
        <w:t xml:space="preserve"> </w:t>
      </w:r>
      <w:r w:rsidRPr="005E66E8">
        <w:rPr>
          <w:sz w:val="28"/>
          <w:szCs w:val="28"/>
        </w:rPr>
        <w:t>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74535B" w:rsidRPr="00A02C83" w:rsidRDefault="0074535B" w:rsidP="0074535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770D22">
        <w:rPr>
          <w:sz w:val="28"/>
          <w:szCs w:val="28"/>
        </w:rPr>
        <w:t xml:space="preserve">ткрытый аукцион по продаже муниципального имущества по </w:t>
      </w:r>
      <w:r>
        <w:rPr>
          <w:sz w:val="28"/>
          <w:szCs w:val="28"/>
        </w:rPr>
        <w:t>трем</w:t>
      </w:r>
      <w:r w:rsidRPr="00770D22">
        <w:rPr>
          <w:sz w:val="28"/>
          <w:szCs w:val="28"/>
        </w:rPr>
        <w:t xml:space="preserve"> лотам</w:t>
      </w:r>
      <w:r>
        <w:rPr>
          <w:sz w:val="28"/>
          <w:szCs w:val="28"/>
        </w:rPr>
        <w:t>, объявленный 28.06.2016 года,</w:t>
      </w:r>
      <w:r w:rsidRPr="00770D22">
        <w:rPr>
          <w:sz w:val="28"/>
          <w:szCs w:val="28"/>
        </w:rPr>
        <w:t xml:space="preserve"> признан несостоявшимся</w:t>
      </w:r>
      <w:r>
        <w:rPr>
          <w:sz w:val="28"/>
          <w:szCs w:val="28"/>
        </w:rPr>
        <w:t xml:space="preserve">, </w:t>
      </w:r>
      <w:r w:rsidRPr="00C273ED">
        <w:rPr>
          <w:sz w:val="28"/>
          <w:szCs w:val="28"/>
        </w:rPr>
        <w:t>в связи с тем, что по окончании срока подачи заявок на участие в аукционе не подана ни одна заявка.</w:t>
      </w:r>
      <w:r>
        <w:t xml:space="preserve"> </w:t>
      </w:r>
      <w:r w:rsidR="002F6E1E">
        <w:t xml:space="preserve">                </w:t>
      </w:r>
      <w:r>
        <w:rPr>
          <w:sz w:val="28"/>
          <w:szCs w:val="28"/>
        </w:rPr>
        <w:t xml:space="preserve">В результате приватизации </w:t>
      </w:r>
      <w:r w:rsidRPr="00770D2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на о</w:t>
      </w:r>
      <w:r w:rsidRPr="00770D22">
        <w:rPr>
          <w:sz w:val="28"/>
          <w:szCs w:val="28"/>
        </w:rPr>
        <w:t>ткрыт</w:t>
      </w:r>
      <w:r>
        <w:rPr>
          <w:sz w:val="28"/>
          <w:szCs w:val="28"/>
        </w:rPr>
        <w:t>ом</w:t>
      </w:r>
      <w:r w:rsidRPr="00770D22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  <w:r w:rsidRPr="00770D22">
        <w:rPr>
          <w:sz w:val="28"/>
          <w:szCs w:val="28"/>
        </w:rPr>
        <w:t xml:space="preserve"> по продаже муниципального имущества по </w:t>
      </w:r>
      <w:r>
        <w:rPr>
          <w:sz w:val="28"/>
          <w:szCs w:val="28"/>
        </w:rPr>
        <w:t>трем</w:t>
      </w:r>
      <w:r w:rsidRPr="00770D22">
        <w:rPr>
          <w:sz w:val="28"/>
          <w:szCs w:val="28"/>
        </w:rPr>
        <w:t xml:space="preserve"> лотам</w:t>
      </w:r>
      <w:r>
        <w:rPr>
          <w:sz w:val="28"/>
          <w:szCs w:val="28"/>
        </w:rPr>
        <w:t xml:space="preserve"> посредством публичного предложения, объявленного 05.08.2016 года, реализовано следующее имущество:</w:t>
      </w:r>
    </w:p>
    <w:p w:rsidR="0074535B" w:rsidRDefault="0074535B" w:rsidP="0074535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-</w:t>
      </w:r>
      <w:r w:rsidRPr="00C94CE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</w:t>
      </w:r>
      <w:r w:rsidRPr="00C94CEC">
        <w:rPr>
          <w:color w:val="0D0D0D"/>
          <w:sz w:val="28"/>
          <w:szCs w:val="28"/>
        </w:rPr>
        <w:t>ежилое помещение в 2-х этажном кирпичном доме</w:t>
      </w:r>
      <w:r w:rsidRPr="00C94CEC">
        <w:rPr>
          <w:sz w:val="28"/>
          <w:szCs w:val="28"/>
        </w:rPr>
        <w:t xml:space="preserve">, расположенное по адресу: </w:t>
      </w:r>
      <w:proofErr w:type="gramStart"/>
      <w:r w:rsidRPr="00C94CEC">
        <w:rPr>
          <w:sz w:val="28"/>
          <w:szCs w:val="28"/>
        </w:rPr>
        <w:t xml:space="preserve">Забайкальский край, Дульдургинский район, с. Дульдурга, ул. Советская, 43/6,  площадь 41,2 </w:t>
      </w:r>
      <w:proofErr w:type="spellStart"/>
      <w:r w:rsidRPr="00C94CEC">
        <w:rPr>
          <w:sz w:val="28"/>
          <w:szCs w:val="28"/>
        </w:rPr>
        <w:t>кв.м</w:t>
      </w:r>
      <w:proofErr w:type="spellEnd"/>
      <w:r w:rsidRPr="00C94CEC">
        <w:rPr>
          <w:sz w:val="28"/>
          <w:szCs w:val="28"/>
        </w:rPr>
        <w:t>., 1966 года постройки</w:t>
      </w:r>
      <w:r>
        <w:rPr>
          <w:sz w:val="28"/>
          <w:szCs w:val="28"/>
        </w:rPr>
        <w:t>.</w:t>
      </w:r>
      <w:proofErr w:type="gramEnd"/>
      <w:r w:rsidR="002F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Цена сделки приватизации составила 264100 </w:t>
      </w:r>
      <w:r>
        <w:rPr>
          <w:sz w:val="28"/>
          <w:szCs w:val="28"/>
        </w:rPr>
        <w:lastRenderedPageBreak/>
        <w:t>(двести шестьдесят четыре тысячи</w:t>
      </w:r>
      <w:r w:rsidR="009413F7">
        <w:rPr>
          <w:sz w:val="28"/>
          <w:szCs w:val="28"/>
        </w:rPr>
        <w:t xml:space="preserve"> сто</w:t>
      </w:r>
      <w:r>
        <w:rPr>
          <w:sz w:val="28"/>
          <w:szCs w:val="28"/>
        </w:rPr>
        <w:t>) рублей.</w:t>
      </w:r>
      <w:r w:rsidR="002F6E1E">
        <w:rPr>
          <w:sz w:val="28"/>
          <w:szCs w:val="28"/>
        </w:rPr>
        <w:t xml:space="preserve"> С покупателем заключен договор купли-продажи недвижимого имущества от 03.10.2016 г. Денежные средства от продажи имущества поступили в бюджет сельского поселения «Дульдурга» 28.10.2016 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84ABE">
        <w:rPr>
          <w:sz w:val="28"/>
          <w:szCs w:val="28"/>
        </w:rPr>
        <w:t xml:space="preserve">В результате приватизации муниципального имущества на открытом аукционе </w:t>
      </w:r>
      <w:r>
        <w:rPr>
          <w:sz w:val="28"/>
          <w:szCs w:val="28"/>
        </w:rPr>
        <w:t>без объявления цены, объявленного 07.09.2016 года, реализовано следующее имущество:</w:t>
      </w:r>
    </w:p>
    <w:p w:rsidR="0074535B" w:rsidRDefault="0074535B" w:rsidP="0074535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94C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4CEC">
        <w:rPr>
          <w:sz w:val="28"/>
          <w:szCs w:val="28"/>
        </w:rPr>
        <w:t xml:space="preserve">борудование кислородного цеха, </w:t>
      </w:r>
      <w:proofErr w:type="gramStart"/>
      <w:r w:rsidRPr="00C94CEC">
        <w:rPr>
          <w:sz w:val="28"/>
          <w:szCs w:val="28"/>
        </w:rPr>
        <w:t>место нахождение</w:t>
      </w:r>
      <w:proofErr w:type="gramEnd"/>
      <w:r w:rsidRPr="00C94CEC">
        <w:rPr>
          <w:sz w:val="28"/>
          <w:szCs w:val="28"/>
        </w:rPr>
        <w:t xml:space="preserve">: Забайкальский край, Дульдургинский район, </w:t>
      </w:r>
      <w:proofErr w:type="gramStart"/>
      <w:r w:rsidRPr="00C94CEC">
        <w:rPr>
          <w:sz w:val="28"/>
          <w:szCs w:val="28"/>
        </w:rPr>
        <w:t>с</w:t>
      </w:r>
      <w:proofErr w:type="gramEnd"/>
      <w:r w:rsidRPr="00C94CEC">
        <w:rPr>
          <w:sz w:val="28"/>
          <w:szCs w:val="28"/>
        </w:rPr>
        <w:t xml:space="preserve">. </w:t>
      </w:r>
      <w:proofErr w:type="gramStart"/>
      <w:r w:rsidRPr="00C94CEC">
        <w:rPr>
          <w:sz w:val="28"/>
          <w:szCs w:val="28"/>
        </w:rPr>
        <w:t>Дульдурга</w:t>
      </w:r>
      <w:proofErr w:type="gramEnd"/>
      <w:r w:rsidRPr="00C94CEC">
        <w:rPr>
          <w:sz w:val="28"/>
          <w:szCs w:val="28"/>
        </w:rPr>
        <w:t>, ул. Энтузиастов, 3,  в эксплуатации с 2005 г.</w:t>
      </w:r>
      <w:r>
        <w:rPr>
          <w:sz w:val="28"/>
          <w:szCs w:val="28"/>
        </w:rPr>
        <w:t xml:space="preserve"> Цена сделки приватизации составила 535000 (пятьсот тридцать пять тысяч) рублей.</w:t>
      </w:r>
      <w:r w:rsidR="002F6E1E">
        <w:rPr>
          <w:sz w:val="28"/>
          <w:szCs w:val="28"/>
        </w:rPr>
        <w:t xml:space="preserve"> С покупателем заключен договор купли-продажи движимого имущества от 07.11.2016 г. </w:t>
      </w:r>
      <w:proofErr w:type="gramStart"/>
      <w:r w:rsidR="002F6E1E">
        <w:rPr>
          <w:sz w:val="28"/>
          <w:szCs w:val="28"/>
        </w:rPr>
        <w:t>Согласно</w:t>
      </w:r>
      <w:proofErr w:type="gramEnd"/>
      <w:r w:rsidR="002F6E1E">
        <w:rPr>
          <w:sz w:val="28"/>
          <w:szCs w:val="28"/>
        </w:rPr>
        <w:t xml:space="preserve"> дополнительного соглашения от 07.11.2016 г. денежные средства от продажи имущества поступят в бюджет сельского поселения «Дульдурга» до 31.03.2017 г.  </w:t>
      </w:r>
      <w:r>
        <w:rPr>
          <w:sz w:val="28"/>
          <w:szCs w:val="28"/>
        </w:rPr>
        <w:t xml:space="preserve">  </w:t>
      </w:r>
    </w:p>
    <w:p w:rsidR="0074535B" w:rsidRDefault="0074535B" w:rsidP="0074535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CEC">
        <w:rPr>
          <w:sz w:val="28"/>
          <w:szCs w:val="28"/>
        </w:rPr>
        <w:t xml:space="preserve"> </w:t>
      </w:r>
      <w:r w:rsidR="002F6E1E">
        <w:rPr>
          <w:sz w:val="28"/>
          <w:szCs w:val="28"/>
        </w:rPr>
        <w:t>- т</w:t>
      </w:r>
      <w:r w:rsidRPr="00C94CEC">
        <w:rPr>
          <w:sz w:val="28"/>
          <w:szCs w:val="28"/>
        </w:rPr>
        <w:t xml:space="preserve">ахеометр электронный ЗТа5Р, </w:t>
      </w:r>
      <w:proofErr w:type="gramStart"/>
      <w:r w:rsidRPr="00C94CEC">
        <w:rPr>
          <w:sz w:val="28"/>
          <w:szCs w:val="28"/>
        </w:rPr>
        <w:t>место нахождение</w:t>
      </w:r>
      <w:proofErr w:type="gramEnd"/>
      <w:r w:rsidRPr="00C94CEC">
        <w:rPr>
          <w:sz w:val="28"/>
          <w:szCs w:val="28"/>
        </w:rPr>
        <w:t xml:space="preserve">: Забайкальский край, Дульдургинский район, </w:t>
      </w:r>
      <w:proofErr w:type="gramStart"/>
      <w:r w:rsidRPr="00C94CEC">
        <w:rPr>
          <w:sz w:val="28"/>
          <w:szCs w:val="28"/>
        </w:rPr>
        <w:t>с</w:t>
      </w:r>
      <w:proofErr w:type="gramEnd"/>
      <w:r w:rsidRPr="00C94CEC">
        <w:rPr>
          <w:sz w:val="28"/>
          <w:szCs w:val="28"/>
        </w:rPr>
        <w:t xml:space="preserve">. </w:t>
      </w:r>
      <w:proofErr w:type="gramStart"/>
      <w:r w:rsidRPr="00C94CEC">
        <w:rPr>
          <w:sz w:val="28"/>
          <w:szCs w:val="28"/>
        </w:rPr>
        <w:t>Дульдурга</w:t>
      </w:r>
      <w:proofErr w:type="gramEnd"/>
      <w:r w:rsidRPr="00C94CEC">
        <w:rPr>
          <w:sz w:val="28"/>
          <w:szCs w:val="28"/>
        </w:rPr>
        <w:t>, ул. 50 лет Октября, 10 , в эксплуатации с 2007г.</w:t>
      </w:r>
      <w:r>
        <w:rPr>
          <w:sz w:val="28"/>
          <w:szCs w:val="28"/>
        </w:rPr>
        <w:t xml:space="preserve"> По результатам рассмотрения зарегистрированных заявок ни одно предложение о цене приобретения имущества не принято к рассмотрению в  связи с тем, что цены предложений несоизмеримо (значительно ниже) с рыночной стоимостью имущества и продажа имущества по самой высокой из предложенных цен, которая многократно ниже рыночной,  не отвечает интересам администрации сельского поселения «Дульдурга».    </w:t>
      </w:r>
    </w:p>
    <w:p w:rsidR="0074535B" w:rsidRPr="007D084B" w:rsidRDefault="0074535B" w:rsidP="0074535B">
      <w:pPr>
        <w:pStyle w:val="1"/>
        <w:spacing w:before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D08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D08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постановления </w:t>
      </w:r>
      <w:r w:rsidRPr="007D084B">
        <w:rPr>
          <w:rFonts w:ascii="Times New Roman" w:hAnsi="Times New Roman" w:cs="Times New Roman"/>
          <w:sz w:val="28"/>
          <w:szCs w:val="28"/>
        </w:rPr>
        <w:t>Администрации сельского поселения «Дульдурга» от 18.04.2016 г. № 65 «О реорганизации муниципального предприятия Жилищно-коммунального хозяйства и бытовых услуг путем преобразования в общество с ограниченной ответственностью «Тепловик»</w:t>
      </w:r>
      <w:r>
        <w:rPr>
          <w:rFonts w:ascii="Times New Roman" w:hAnsi="Times New Roman" w:cs="Times New Roman"/>
          <w:sz w:val="28"/>
          <w:szCs w:val="28"/>
        </w:rPr>
        <w:t xml:space="preserve">, 08.08.2016 г. </w:t>
      </w:r>
      <w:r w:rsidRPr="007D084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84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84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бытовых услуг преобразован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084B">
        <w:rPr>
          <w:rFonts w:ascii="Times New Roman" w:hAnsi="Times New Roman" w:cs="Times New Roman"/>
          <w:sz w:val="28"/>
          <w:szCs w:val="28"/>
        </w:rPr>
        <w:t xml:space="preserve"> в общество с ограниченной ответственностью «Тепловик»</w:t>
      </w:r>
      <w:r>
        <w:rPr>
          <w:rFonts w:ascii="Times New Roman" w:hAnsi="Times New Roman" w:cs="Times New Roman"/>
          <w:sz w:val="28"/>
          <w:szCs w:val="28"/>
        </w:rPr>
        <w:t>, для о</w:t>
      </w:r>
      <w:r w:rsidRPr="002C42D2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42D2">
        <w:rPr>
          <w:rFonts w:ascii="Times New Roman" w:hAnsi="Times New Roman" w:cs="Times New Roman"/>
          <w:sz w:val="28"/>
          <w:szCs w:val="28"/>
        </w:rPr>
        <w:t xml:space="preserve"> услуг по тепло-водоснабжению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42D2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C42D2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C4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35B" w:rsidRPr="00481C58" w:rsidRDefault="0074535B" w:rsidP="0074535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81C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4535B" w:rsidRDefault="0074535B" w:rsidP="0074535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B" w:rsidRDefault="0074535B" w:rsidP="0074535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B" w:rsidRDefault="0074535B" w:rsidP="0074535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B" w:rsidRDefault="0074535B" w:rsidP="0038782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74535B" w:rsidSect="005B36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0"/>
    <w:rsid w:val="000503AD"/>
    <w:rsid w:val="00216695"/>
    <w:rsid w:val="002440BF"/>
    <w:rsid w:val="002F6E1E"/>
    <w:rsid w:val="00351680"/>
    <w:rsid w:val="0038782B"/>
    <w:rsid w:val="00423214"/>
    <w:rsid w:val="005A6103"/>
    <w:rsid w:val="005B369B"/>
    <w:rsid w:val="00684ABE"/>
    <w:rsid w:val="0074535B"/>
    <w:rsid w:val="00770D22"/>
    <w:rsid w:val="007D084B"/>
    <w:rsid w:val="00831ED7"/>
    <w:rsid w:val="00832730"/>
    <w:rsid w:val="008F7178"/>
    <w:rsid w:val="009413F7"/>
    <w:rsid w:val="00953660"/>
    <w:rsid w:val="00954FD4"/>
    <w:rsid w:val="009762FB"/>
    <w:rsid w:val="009B59EC"/>
    <w:rsid w:val="00A02C83"/>
    <w:rsid w:val="00A112C3"/>
    <w:rsid w:val="00A13CE3"/>
    <w:rsid w:val="00A86536"/>
    <w:rsid w:val="00AC1502"/>
    <w:rsid w:val="00AF3836"/>
    <w:rsid w:val="00B14466"/>
    <w:rsid w:val="00BF4E0B"/>
    <w:rsid w:val="00C273ED"/>
    <w:rsid w:val="00C30FAA"/>
    <w:rsid w:val="00C84D62"/>
    <w:rsid w:val="00C94CEC"/>
    <w:rsid w:val="00C96274"/>
    <w:rsid w:val="00D04884"/>
    <w:rsid w:val="00D166F7"/>
    <w:rsid w:val="00D206F9"/>
    <w:rsid w:val="00DD147A"/>
    <w:rsid w:val="00E127FF"/>
    <w:rsid w:val="00E55925"/>
    <w:rsid w:val="00F0079D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84B"/>
    <w:pPr>
      <w:keepNext/>
      <w:keepLines/>
      <w:spacing w:before="200" w:after="0"/>
      <w:outlineLvl w:val="0"/>
    </w:pPr>
    <w:rPr>
      <w:rFonts w:ascii="Trebuchet MS" w:eastAsia="Times New Roman" w:hAnsi="Trebuchet MS" w:cs="Trebuchet MS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0079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79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084B"/>
    <w:rPr>
      <w:rFonts w:ascii="Trebuchet MS" w:eastAsia="Times New Roman" w:hAnsi="Trebuchet MS" w:cs="Trebuchet MS"/>
      <w:color w:val="000000"/>
      <w:sz w:val="32"/>
      <w:szCs w:val="20"/>
      <w:lang w:eastAsia="ru-RU"/>
    </w:rPr>
  </w:style>
  <w:style w:type="character" w:styleId="a4">
    <w:name w:val="Emphasis"/>
    <w:uiPriority w:val="20"/>
    <w:qFormat/>
    <w:rsid w:val="007D084B"/>
    <w:rPr>
      <w:i/>
      <w:iCs/>
    </w:rPr>
  </w:style>
  <w:style w:type="paragraph" w:styleId="a5">
    <w:name w:val="List Paragraph"/>
    <w:basedOn w:val="a"/>
    <w:uiPriority w:val="34"/>
    <w:qFormat/>
    <w:rsid w:val="0038782B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38782B"/>
  </w:style>
  <w:style w:type="character" w:styleId="a6">
    <w:name w:val="Strong"/>
    <w:basedOn w:val="a0"/>
    <w:uiPriority w:val="22"/>
    <w:qFormat/>
    <w:rsid w:val="003878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84B"/>
    <w:pPr>
      <w:keepNext/>
      <w:keepLines/>
      <w:spacing w:before="200" w:after="0"/>
      <w:outlineLvl w:val="0"/>
    </w:pPr>
    <w:rPr>
      <w:rFonts w:ascii="Trebuchet MS" w:eastAsia="Times New Roman" w:hAnsi="Trebuchet MS" w:cs="Trebuchet MS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0079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79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084B"/>
    <w:rPr>
      <w:rFonts w:ascii="Trebuchet MS" w:eastAsia="Times New Roman" w:hAnsi="Trebuchet MS" w:cs="Trebuchet MS"/>
      <w:color w:val="000000"/>
      <w:sz w:val="32"/>
      <w:szCs w:val="20"/>
      <w:lang w:eastAsia="ru-RU"/>
    </w:rPr>
  </w:style>
  <w:style w:type="character" w:styleId="a4">
    <w:name w:val="Emphasis"/>
    <w:uiPriority w:val="20"/>
    <w:qFormat/>
    <w:rsid w:val="007D084B"/>
    <w:rPr>
      <w:i/>
      <w:iCs/>
    </w:rPr>
  </w:style>
  <w:style w:type="paragraph" w:styleId="a5">
    <w:name w:val="List Paragraph"/>
    <w:basedOn w:val="a"/>
    <w:uiPriority w:val="34"/>
    <w:qFormat/>
    <w:rsid w:val="0038782B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38782B"/>
  </w:style>
  <w:style w:type="character" w:styleId="a6">
    <w:name w:val="Strong"/>
    <w:basedOn w:val="a0"/>
    <w:uiPriority w:val="22"/>
    <w:qFormat/>
    <w:rsid w:val="003878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2017-03-31T00:15:00Z</cp:lastPrinted>
  <dcterms:created xsi:type="dcterms:W3CDTF">2017-03-14T03:53:00Z</dcterms:created>
  <dcterms:modified xsi:type="dcterms:W3CDTF">2017-03-31T00:17:00Z</dcterms:modified>
</cp:coreProperties>
</file>