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49" w:rsidRDefault="00182349" w:rsidP="00182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торгов по продажи посредством публичного предложения муниципального имущества сельского поселения «Дульдурга»</w:t>
      </w:r>
    </w:p>
    <w:p w:rsidR="00182349" w:rsidRDefault="00182349" w:rsidP="00182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49" w:rsidRPr="00182349" w:rsidRDefault="00182349" w:rsidP="00182349">
      <w:pPr>
        <w:shd w:val="clear" w:color="auto" w:fill="FFFFFF"/>
        <w:spacing w:after="0"/>
        <w:ind w:left="1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 сообщает о проведении торгов в форме открытого аукциона по продаже муниципального имущества (далее - Аукцион). Основание проведения аукциона - постановление администрации</w:t>
      </w:r>
      <w:r w:rsidR="00FD4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D4BD4">
        <w:rPr>
          <w:rFonts w:ascii="Times New Roman" w:hAnsi="Times New Roman" w:cs="Times New Roman"/>
          <w:sz w:val="28"/>
          <w:szCs w:val="28"/>
        </w:rPr>
        <w:t>кого  поселения «Дульдурга» от «31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D4BD4">
        <w:rPr>
          <w:rFonts w:ascii="Times New Roman" w:hAnsi="Times New Roman" w:cs="Times New Roman"/>
          <w:sz w:val="28"/>
          <w:szCs w:val="28"/>
        </w:rPr>
        <w:t xml:space="preserve">августа  2021 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4B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2349">
        <w:rPr>
          <w:rFonts w:ascii="Times New Roman" w:hAnsi="Times New Roman" w:cs="Times New Roman"/>
          <w:bCs/>
          <w:spacing w:val="-6"/>
          <w:sz w:val="28"/>
          <w:szCs w:val="28"/>
        </w:rPr>
        <w:t>О проведении торгов посредством публичного предложения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1823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 продаже муниципального </w:t>
      </w:r>
      <w:r w:rsidRPr="00182349">
        <w:rPr>
          <w:rFonts w:ascii="Times New Roman" w:hAnsi="Times New Roman" w:cs="Times New Roman"/>
          <w:sz w:val="28"/>
          <w:szCs w:val="28"/>
        </w:rPr>
        <w:t>имущества,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349">
        <w:rPr>
          <w:rFonts w:ascii="Times New Roman" w:hAnsi="Times New Roman" w:cs="Times New Roman"/>
          <w:sz w:val="28"/>
          <w:szCs w:val="28"/>
        </w:rPr>
        <w:t>в собственности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торгов – аукцион, открытый по составу участников и форме подачи заявок.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имущества - сельское поселение «Дульдурга» (далее – Продавец)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</w:t>
      </w:r>
      <w:r w:rsidRPr="00182349">
        <w:rPr>
          <w:rFonts w:ascii="Times New Roman" w:hAnsi="Times New Roman" w:cs="Times New Roman"/>
          <w:sz w:val="28"/>
          <w:szCs w:val="28"/>
        </w:rPr>
        <w:t>– Администрация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 аукциона)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Организатора аукциона: 687200, Забайкальский край, Дульдургинский район, с. Дульдурга, ул. 50 лет Октября, 10.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8(30256) 2-14-27, адрес электронной почты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modul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77@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82349" w:rsidRP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</w:t>
      </w:r>
      <w:r w:rsidR="00FD4BD4">
        <w:rPr>
          <w:rFonts w:ascii="Times New Roman" w:hAnsi="Times New Roman" w:cs="Times New Roman"/>
          <w:sz w:val="28"/>
          <w:szCs w:val="28"/>
        </w:rPr>
        <w:t>ок на участие в аукционе: 03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г. с 10-00 часов по местному времени. </w:t>
      </w:r>
    </w:p>
    <w:p w:rsidR="00182349" w:rsidRP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на участие в аукционе: 05 июля 2020 г. в 17-00 часов по местному времени. </w:t>
      </w:r>
    </w:p>
    <w:p w:rsidR="00182349" w:rsidRP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приема заявок: по рабочим дням с 10-00 часов до 1</w:t>
      </w:r>
      <w:r w:rsidR="00FD4BD4">
        <w:rPr>
          <w:rFonts w:ascii="Times New Roman" w:hAnsi="Times New Roman" w:cs="Times New Roman"/>
          <w:sz w:val="28"/>
          <w:szCs w:val="28"/>
        </w:rPr>
        <w:t>3-00 часов и с 14-00 часов до 16</w:t>
      </w:r>
      <w:r>
        <w:rPr>
          <w:rFonts w:ascii="Times New Roman" w:hAnsi="Times New Roman" w:cs="Times New Roman"/>
          <w:sz w:val="28"/>
          <w:szCs w:val="28"/>
        </w:rPr>
        <w:t xml:space="preserve">:00 часов по местному времени по адресу: с. Дульдурга, ул. 50 лет Октября, 10. </w:t>
      </w:r>
    </w:p>
    <w:p w:rsidR="00182349" w:rsidRP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определения участников аукциона: Рассмотрение заявок на участие в продажи посредством публичного предложения и определение участников (производится на заседании аукционной комиссии и </w:t>
      </w:r>
      <w:r w:rsidR="00FD4BD4">
        <w:rPr>
          <w:rFonts w:ascii="Times New Roman" w:hAnsi="Times New Roman" w:cs="Times New Roman"/>
          <w:sz w:val="28"/>
          <w:szCs w:val="28"/>
        </w:rPr>
        <w:t>оформляется протоколом): 30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D4B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10-00 часов. </w:t>
      </w:r>
    </w:p>
    <w:p w:rsidR="00182349" w:rsidRP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аукциона: </w:t>
      </w:r>
      <w:r w:rsidR="00FD4BD4">
        <w:rPr>
          <w:rFonts w:ascii="Times New Roman" w:hAnsi="Times New Roman" w:cs="Times New Roman"/>
          <w:sz w:val="28"/>
          <w:szCs w:val="28"/>
        </w:rPr>
        <w:t xml:space="preserve">01 октября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D4B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D4B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 часов, по адресу: с. Дульдурга, ул. 50 лет Октября, 10.</w:t>
      </w:r>
    </w:p>
    <w:p w:rsidR="00182349" w:rsidRP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</w:t>
      </w:r>
      <w:r w:rsidR="00FD4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D4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D4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 подведения </w:t>
      </w:r>
      <w:r w:rsidR="00FD4BD4">
        <w:rPr>
          <w:rFonts w:ascii="Times New Roman" w:hAnsi="Times New Roman" w:cs="Times New Roman"/>
          <w:sz w:val="28"/>
          <w:szCs w:val="28"/>
        </w:rPr>
        <w:t xml:space="preserve"> итогов аукциона: 01 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D4BD4">
        <w:rPr>
          <w:rFonts w:ascii="Times New Roman" w:hAnsi="Times New Roman" w:cs="Times New Roman"/>
          <w:sz w:val="28"/>
          <w:szCs w:val="28"/>
        </w:rPr>
        <w:t>1 года в 11</w:t>
      </w:r>
      <w:r>
        <w:rPr>
          <w:rFonts w:ascii="Times New Roman" w:hAnsi="Times New Roman" w:cs="Times New Roman"/>
          <w:sz w:val="28"/>
          <w:szCs w:val="28"/>
        </w:rPr>
        <w:t>-00 часов, по адресу:</w:t>
      </w:r>
      <w:r w:rsidR="00FD4BD4">
        <w:rPr>
          <w:rFonts w:ascii="Times New Roman" w:hAnsi="Times New Roman" w:cs="Times New Roman"/>
          <w:sz w:val="28"/>
          <w:szCs w:val="28"/>
        </w:rPr>
        <w:t xml:space="preserve"> </w:t>
      </w:r>
      <w:r w:rsidR="00FD4BD4" w:rsidRPr="00FD4BD4">
        <w:rPr>
          <w:rFonts w:ascii="Times New Roman" w:hAnsi="Times New Roman" w:cs="Times New Roman"/>
          <w:sz w:val="28"/>
          <w:szCs w:val="28"/>
        </w:rPr>
        <w:t>687200, Забайкальский край, Дульдургинский район</w:t>
      </w:r>
      <w:r w:rsidR="00FD4B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Дульдурга, ул. 50 лет Октября, 10.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в соответствии со ст.5 Федерального закона от 21 декабря 2001 года № 178- ФЗ «О приватизации государственного и муниципального имущества» (далее - Закон о приватизации),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предмете аукциона (характеристика объектов): </w:t>
      </w:r>
    </w:p>
    <w:p w:rsidR="00182349" w:rsidRDefault="00182349" w:rsidP="00182349">
      <w:pPr>
        <w:spacing w:after="0" w:line="240" w:lineRule="auto"/>
        <w:ind w:left="709"/>
        <w:jc w:val="both"/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319"/>
        <w:gridCol w:w="1658"/>
        <w:gridCol w:w="1737"/>
        <w:gridCol w:w="1552"/>
        <w:gridCol w:w="1892"/>
      </w:tblGrid>
      <w:tr w:rsidR="00182349" w:rsidRPr="00C20041" w:rsidTr="00182349">
        <w:trPr>
          <w:trHeight w:val="979"/>
        </w:trPr>
        <w:tc>
          <w:tcPr>
            <w:tcW w:w="809" w:type="dxa"/>
            <w:shd w:val="clear" w:color="auto" w:fill="auto"/>
          </w:tcPr>
          <w:p w:rsidR="00182349" w:rsidRPr="00C20041" w:rsidRDefault="00182349" w:rsidP="006E5A79">
            <w:pPr>
              <w:pStyle w:val="2"/>
              <w:spacing w:after="0" w:line="240" w:lineRule="auto"/>
              <w:jc w:val="both"/>
            </w:pPr>
            <w:r w:rsidRPr="00C20041">
              <w:t>№ Лота</w:t>
            </w:r>
          </w:p>
        </w:tc>
        <w:tc>
          <w:tcPr>
            <w:tcW w:w="2319" w:type="dxa"/>
            <w:shd w:val="clear" w:color="auto" w:fill="auto"/>
          </w:tcPr>
          <w:p w:rsidR="00182349" w:rsidRPr="00C20041" w:rsidRDefault="00182349" w:rsidP="006E5A79">
            <w:pPr>
              <w:pStyle w:val="2"/>
              <w:spacing w:after="0" w:line="240" w:lineRule="auto"/>
              <w:jc w:val="both"/>
            </w:pPr>
            <w:r w:rsidRPr="00C20041">
              <w:t>Наименование имущества</w:t>
            </w:r>
          </w:p>
        </w:tc>
        <w:tc>
          <w:tcPr>
            <w:tcW w:w="1658" w:type="dxa"/>
            <w:shd w:val="clear" w:color="auto" w:fill="auto"/>
          </w:tcPr>
          <w:p w:rsidR="00182349" w:rsidRPr="00C20041" w:rsidRDefault="00182349" w:rsidP="006E5A79">
            <w:pPr>
              <w:pStyle w:val="2"/>
              <w:spacing w:after="0" w:line="240" w:lineRule="auto"/>
              <w:jc w:val="both"/>
            </w:pPr>
            <w:r w:rsidRPr="00C20041">
              <w:t>Начальная цена предмета аукциона (руб.)</w:t>
            </w:r>
          </w:p>
        </w:tc>
        <w:tc>
          <w:tcPr>
            <w:tcW w:w="1737" w:type="dxa"/>
            <w:shd w:val="clear" w:color="auto" w:fill="auto"/>
          </w:tcPr>
          <w:p w:rsidR="00182349" w:rsidRPr="00C20041" w:rsidRDefault="00182349" w:rsidP="006E5A79">
            <w:pPr>
              <w:pStyle w:val="2"/>
              <w:spacing w:after="0" w:line="240" w:lineRule="auto"/>
              <w:jc w:val="both"/>
            </w:pPr>
            <w:r w:rsidRPr="00C20041">
              <w:t>Шаг аукциона (руб.)</w:t>
            </w:r>
          </w:p>
        </w:tc>
        <w:tc>
          <w:tcPr>
            <w:tcW w:w="1552" w:type="dxa"/>
            <w:shd w:val="clear" w:color="auto" w:fill="auto"/>
          </w:tcPr>
          <w:p w:rsidR="00182349" w:rsidRPr="00C20041" w:rsidRDefault="00182349" w:rsidP="006E5A79">
            <w:pPr>
              <w:pStyle w:val="2"/>
              <w:spacing w:after="0" w:line="240" w:lineRule="auto"/>
              <w:jc w:val="both"/>
            </w:pPr>
            <w:r>
              <w:t xml:space="preserve">Шаг понижения </w:t>
            </w:r>
          </w:p>
        </w:tc>
        <w:tc>
          <w:tcPr>
            <w:tcW w:w="1892" w:type="dxa"/>
            <w:shd w:val="clear" w:color="auto" w:fill="auto"/>
          </w:tcPr>
          <w:p w:rsidR="00182349" w:rsidRPr="00C20041" w:rsidRDefault="00182349" w:rsidP="006E5A79">
            <w:pPr>
              <w:pStyle w:val="2"/>
              <w:spacing w:after="0" w:line="240" w:lineRule="auto"/>
              <w:jc w:val="both"/>
            </w:pPr>
            <w:r w:rsidRPr="00C20041">
              <w:t>Задаток (руб.)</w:t>
            </w:r>
          </w:p>
        </w:tc>
      </w:tr>
      <w:tr w:rsidR="00FD4BD4" w:rsidRPr="00C20041" w:rsidTr="00182349">
        <w:trPr>
          <w:trHeight w:val="962"/>
        </w:trPr>
        <w:tc>
          <w:tcPr>
            <w:tcW w:w="809" w:type="dxa"/>
            <w:shd w:val="clear" w:color="auto" w:fill="auto"/>
          </w:tcPr>
          <w:p w:rsidR="00FD4BD4" w:rsidRPr="00F31368" w:rsidRDefault="00FD4BD4" w:rsidP="00AC1D43">
            <w:pPr>
              <w:pStyle w:val="2"/>
              <w:spacing w:after="0" w:line="240" w:lineRule="auto"/>
            </w:pPr>
          </w:p>
          <w:p w:rsidR="00FD4BD4" w:rsidRPr="00F31368" w:rsidRDefault="00FD4BD4" w:rsidP="00AC1D43">
            <w:pPr>
              <w:jc w:val="center"/>
            </w:pPr>
            <w:r>
              <w:t>1</w:t>
            </w:r>
          </w:p>
        </w:tc>
        <w:tc>
          <w:tcPr>
            <w:tcW w:w="2319" w:type="dxa"/>
            <w:shd w:val="clear" w:color="auto" w:fill="auto"/>
          </w:tcPr>
          <w:p w:rsidR="00FD4BD4" w:rsidRPr="00C20041" w:rsidRDefault="00FD4BD4" w:rsidP="00AC1D43">
            <w:pPr>
              <w:pStyle w:val="2"/>
              <w:spacing w:after="0" w:line="240" w:lineRule="auto"/>
            </w:pPr>
            <w:r>
              <w:t>Транспортное средство  марки В</w:t>
            </w:r>
            <w:r w:rsidRPr="00C20041">
              <w:t>АЗ</w:t>
            </w:r>
            <w:r>
              <w:t xml:space="preserve"> 21214</w:t>
            </w:r>
          </w:p>
        </w:tc>
        <w:tc>
          <w:tcPr>
            <w:tcW w:w="1658" w:type="dxa"/>
            <w:shd w:val="clear" w:color="auto" w:fill="auto"/>
          </w:tcPr>
          <w:p w:rsidR="00FD4BD4" w:rsidRPr="00C20041" w:rsidRDefault="00FD4BD4" w:rsidP="00AC1D43">
            <w:pPr>
              <w:pStyle w:val="2"/>
              <w:spacing w:after="0" w:line="240" w:lineRule="auto"/>
              <w:jc w:val="center"/>
            </w:pPr>
            <w:r>
              <w:t>26</w:t>
            </w:r>
            <w:r w:rsidRPr="00C20041">
              <w:t xml:space="preserve"> 000</w:t>
            </w:r>
          </w:p>
        </w:tc>
        <w:tc>
          <w:tcPr>
            <w:tcW w:w="1737" w:type="dxa"/>
            <w:shd w:val="clear" w:color="auto" w:fill="auto"/>
          </w:tcPr>
          <w:p w:rsidR="00FD4BD4" w:rsidRPr="00C20041" w:rsidRDefault="00FD4BD4" w:rsidP="00AC1D43">
            <w:pPr>
              <w:pStyle w:val="2"/>
              <w:spacing w:after="0" w:line="240" w:lineRule="auto"/>
              <w:jc w:val="center"/>
            </w:pPr>
            <w:r>
              <w:t>1 30</w:t>
            </w:r>
            <w:r w:rsidRPr="00C20041">
              <w:t>0</w:t>
            </w:r>
          </w:p>
        </w:tc>
        <w:tc>
          <w:tcPr>
            <w:tcW w:w="1552" w:type="dxa"/>
            <w:shd w:val="clear" w:color="auto" w:fill="auto"/>
          </w:tcPr>
          <w:p w:rsidR="00FD4BD4" w:rsidRPr="00C20041" w:rsidRDefault="00FD4BD4" w:rsidP="00AC1D43">
            <w:pPr>
              <w:pStyle w:val="2"/>
              <w:spacing w:after="0" w:line="240" w:lineRule="auto"/>
              <w:jc w:val="center"/>
            </w:pPr>
            <w:r>
              <w:t>2600</w:t>
            </w:r>
          </w:p>
        </w:tc>
        <w:tc>
          <w:tcPr>
            <w:tcW w:w="1892" w:type="dxa"/>
            <w:shd w:val="clear" w:color="auto" w:fill="auto"/>
          </w:tcPr>
          <w:p w:rsidR="00FD4BD4" w:rsidRPr="00C20041" w:rsidRDefault="00FD4BD4" w:rsidP="00AC1D43">
            <w:pPr>
              <w:pStyle w:val="2"/>
              <w:spacing w:after="0" w:line="240" w:lineRule="auto"/>
              <w:jc w:val="center"/>
            </w:pPr>
            <w:r>
              <w:t>52</w:t>
            </w:r>
            <w:r w:rsidRPr="00C20041">
              <w:t>00</w:t>
            </w:r>
          </w:p>
        </w:tc>
      </w:tr>
    </w:tbl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участия в продаже посредством публичного предложения: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проведении продажи посредством публичного предложения.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лицо имеет право подать только одну заявку.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продаже посредством публичного предложения претендент вносит задаток в соответствии с договором о задатке на счет, указанный в настоящем информационном сообщении о проведении продажи посредством публичного предложения.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 на счет продавца, является выписка со счета продавца.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поступившие по истечении срока их приема, указанного в настоящем информационном сообщении о проведении продажи посредством публичного предложения,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Внесенный победителем продажи задаток засчитывается в счет оплаты приобретаемого имущества.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представляемых Претендентами документов и требования к их оформлению.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Одновременно с заявкой претенденты представляют следующие документы: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лица: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-заверенные копии учредительных документов;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предъявляют документ, удостоверяющий личность, или представляют копии всех его листов.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пунктом, а также требовать представление иных документов.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форма заявки на участие в продаже посредством публичного предложения, а также примерные формы документов, необходимых для оформления участия в продаже посредством публичного предложения, содержатся в документации о продаже посредством публичного предложения, размещенной на официальном сайте Российской Федерации в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признания Претендента участником продажи посредством публичного предложения он имеет право отозвать зарегистрированную заявку путем письменного уведомления Организатора.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вносят задаток, по следующим реквизитам: </w:t>
      </w:r>
    </w:p>
    <w:p w:rsidR="00362593" w:rsidRPr="00362593" w:rsidRDefault="00362593" w:rsidP="0036259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93"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 поселения «Дульдурга») л/с 05913028610,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2593">
        <w:rPr>
          <w:rFonts w:ascii="Times New Roman" w:hAnsi="Times New Roman" w:cs="Times New Roman"/>
          <w:sz w:val="28"/>
          <w:szCs w:val="28"/>
        </w:rPr>
        <w:t xml:space="preserve"> ИНН получателя: 8002018110,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2593">
        <w:rPr>
          <w:rFonts w:ascii="Times New Roman" w:hAnsi="Times New Roman" w:cs="Times New Roman"/>
          <w:sz w:val="28"/>
          <w:szCs w:val="28"/>
        </w:rPr>
        <w:t xml:space="preserve"> КПП: 800201001</w:t>
      </w:r>
      <w:r>
        <w:rPr>
          <w:rFonts w:ascii="Times New Roman" w:hAnsi="Times New Roman" w:cs="Times New Roman"/>
          <w:sz w:val="28"/>
          <w:szCs w:val="28"/>
        </w:rPr>
        <w:t xml:space="preserve">  Счет</w:t>
      </w:r>
      <w:r w:rsidRPr="00362593">
        <w:rPr>
          <w:rFonts w:ascii="Times New Roman" w:hAnsi="Times New Roman" w:cs="Times New Roman"/>
          <w:sz w:val="28"/>
          <w:szCs w:val="28"/>
        </w:rPr>
        <w:t xml:space="preserve"> 03232643000000009100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593">
        <w:rPr>
          <w:rFonts w:ascii="Times New Roman" w:hAnsi="Times New Roman" w:cs="Times New Roman"/>
          <w:sz w:val="28"/>
          <w:szCs w:val="28"/>
        </w:rPr>
        <w:t xml:space="preserve">БИК: 0176011329, КБК: </w:t>
      </w:r>
      <w:r w:rsidRPr="00362593">
        <w:rPr>
          <w:rFonts w:ascii="Times New Roman" w:hAnsi="Times New Roman" w:cs="Times New Roman"/>
          <w:spacing w:val="2"/>
          <w:sz w:val="28"/>
          <w:szCs w:val="28"/>
        </w:rPr>
        <w:t>802</w:t>
      </w:r>
      <w:r w:rsidR="00F443F4">
        <w:rPr>
          <w:rFonts w:ascii="Times New Roman" w:hAnsi="Times New Roman" w:cs="Times New Roman"/>
          <w:sz w:val="28"/>
          <w:szCs w:val="28"/>
        </w:rPr>
        <w:t>1140205310</w:t>
      </w:r>
      <w:r w:rsidRPr="00362593">
        <w:rPr>
          <w:rFonts w:ascii="Times New Roman" w:hAnsi="Times New Roman" w:cs="Times New Roman"/>
          <w:sz w:val="28"/>
          <w:szCs w:val="28"/>
        </w:rPr>
        <w:t>0000410 Отделение Чита банка России// УФК по Забайкальскому краю г. Чита    ОКТМО 76611416</w:t>
      </w:r>
    </w:p>
    <w:p w:rsidR="00362593" w:rsidRPr="00362593" w:rsidRDefault="00362593" w:rsidP="003625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93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платежа: «Задаток для участия в аукционе по продаже недвижимого имущества»</w:t>
      </w:r>
    </w:p>
    <w:p w:rsidR="00362593" w:rsidRDefault="00362593" w:rsidP="003625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93">
        <w:rPr>
          <w:rFonts w:ascii="Times New Roman" w:hAnsi="Times New Roman" w:cs="Times New Roman"/>
          <w:sz w:val="28"/>
          <w:szCs w:val="28"/>
        </w:rPr>
        <w:t xml:space="preserve">Задаток вносится и должен поступить на указанный счет до окончания срока подачи заявок на участие в аукционе до 27 сентября 2021 г. до 13-00 часов. </w:t>
      </w:r>
    </w:p>
    <w:p w:rsidR="00182349" w:rsidRDefault="00182349" w:rsidP="003625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 возвращения задатков: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Суммы задатка возвращаются участникам аукциона, за исключением победителя аукциона, в течение 5 (пяти) дней со дня подведения итогов аукциона.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5 (пять) дней со дня поступления письменного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от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Документом, подтверждающим поступление задатка на счет продавца, является выписка со счета продавца.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претендентов участниками открытого аукциона: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продавца о признании претендентов участниками аукциона оформляется протоколом.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 приобретает статус участника аукциона с момента оформления продавцом протокола о признании претендентов участниками аукциона.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победителей: победителем аукциона признается участник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по установленным в соответствии с настоящим Федеральным законом правилам проведения аукциона, предусматривающим открытую форму подачи предложений о цене имущества. Начальной ценой государственного или муниципального имущества на таком аукционе является цена первоначального предложения или цена предложения, сложившаяся на данном "шаге понижения".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 заключения договора купли-продажи: Не позднее чем через пять рабочих дней с даты проведения продажи посредством публичного предложения с победителем заключается договор купли- продажи.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оплаты по договору купли-продажи приобретаемого покупателем муниципального имущества производится единовременно. Право собственности на приобретаемое муниципальное имущество переходит к покупателю после полной его оплаты. 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оплаты по договору купли-продажи имущества: безналичная.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победителем путем перечисления денежных средств по следующим реквизитам: </w:t>
      </w:r>
    </w:p>
    <w:p w:rsidR="00362593" w:rsidRDefault="00362593" w:rsidP="00362593">
      <w:pPr>
        <w:pStyle w:val="a6"/>
        <w:suppressAutoHyphens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00D1"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0D1">
        <w:rPr>
          <w:rFonts w:ascii="Times New Roman" w:hAnsi="Times New Roman" w:cs="Times New Roman"/>
          <w:sz w:val="28"/>
          <w:szCs w:val="28"/>
        </w:rPr>
        <w:t xml:space="preserve"> поселения «Дульдурга») л/с 04913028610,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0D1">
        <w:rPr>
          <w:rFonts w:ascii="Times New Roman" w:hAnsi="Times New Roman" w:cs="Times New Roman"/>
          <w:sz w:val="28"/>
          <w:szCs w:val="28"/>
        </w:rPr>
        <w:t xml:space="preserve">ИНН получателя: 8002018110, </w:t>
      </w:r>
    </w:p>
    <w:p w:rsidR="00362593" w:rsidRDefault="00362593" w:rsidP="00362593">
      <w:pPr>
        <w:pStyle w:val="a6"/>
        <w:suppressAutoHyphens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00D1">
        <w:rPr>
          <w:rFonts w:ascii="Times New Roman" w:hAnsi="Times New Roman" w:cs="Times New Roman"/>
          <w:sz w:val="28"/>
          <w:szCs w:val="28"/>
        </w:rPr>
        <w:t>КПП: 800201001</w:t>
      </w:r>
      <w:r w:rsidR="00F443F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Pr="003600D1">
        <w:rPr>
          <w:rFonts w:ascii="Times New Roman" w:hAnsi="Times New Roman" w:cs="Times New Roman"/>
          <w:sz w:val="28"/>
          <w:szCs w:val="28"/>
        </w:rPr>
        <w:t xml:space="preserve"> 03100643000000019100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00D1">
        <w:rPr>
          <w:rFonts w:ascii="Times New Roman" w:hAnsi="Times New Roman" w:cs="Times New Roman"/>
          <w:sz w:val="28"/>
          <w:szCs w:val="28"/>
        </w:rPr>
        <w:t xml:space="preserve">БИК: 017601329, </w:t>
      </w:r>
    </w:p>
    <w:p w:rsidR="00362593" w:rsidRPr="00362593" w:rsidRDefault="00362593" w:rsidP="00362593">
      <w:pPr>
        <w:pStyle w:val="a6"/>
        <w:suppressAutoHyphens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00D1">
        <w:rPr>
          <w:rFonts w:ascii="Times New Roman" w:hAnsi="Times New Roman" w:cs="Times New Roman"/>
          <w:sz w:val="28"/>
          <w:szCs w:val="28"/>
        </w:rPr>
        <w:lastRenderedPageBreak/>
        <w:t xml:space="preserve">КБК: </w:t>
      </w:r>
      <w:r w:rsidRPr="003600D1">
        <w:rPr>
          <w:rFonts w:ascii="Times New Roman" w:hAnsi="Times New Roman" w:cs="Times New Roman"/>
          <w:spacing w:val="2"/>
          <w:sz w:val="28"/>
          <w:szCs w:val="28"/>
        </w:rPr>
        <w:t>802</w:t>
      </w:r>
      <w:r w:rsidRPr="003600D1">
        <w:rPr>
          <w:rFonts w:ascii="Times New Roman" w:hAnsi="Times New Roman" w:cs="Times New Roman"/>
          <w:sz w:val="28"/>
          <w:szCs w:val="28"/>
        </w:rPr>
        <w:t>11402053100000410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00D1">
        <w:rPr>
          <w:rFonts w:ascii="Times New Roman" w:hAnsi="Times New Roman" w:cs="Times New Roman"/>
          <w:sz w:val="28"/>
          <w:szCs w:val="28"/>
        </w:rPr>
        <w:t>Отделение Чита банка России// УФК по Забайкальскому краю г. Чита</w:t>
      </w:r>
      <w:r w:rsidRPr="0036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914D6">
        <w:rPr>
          <w:rFonts w:ascii="Times New Roman" w:hAnsi="Times New Roman" w:cs="Times New Roman"/>
          <w:sz w:val="28"/>
          <w:szCs w:val="28"/>
        </w:rPr>
        <w:t>ОКТМО 76611416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362593" w:rsidRPr="003600D1" w:rsidRDefault="00362593" w:rsidP="00362593">
      <w:pPr>
        <w:pStyle w:val="a6"/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0D1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платежа: Доходы от реализации имущества, находящегося в муниципальной собственности.</w:t>
      </w:r>
    </w:p>
    <w:p w:rsidR="00182349" w:rsidRDefault="00182349" w:rsidP="0018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условиях договора купли-продажи объектов муниципального имущества, иной дополнительной информации можно получить по адресу: 687200, Забайкальский край, Дульдургинский район, с. Дульдурга, ул. 50 лет Октября, 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или на официальном сайте Российской Федерации в сети Интернет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официальном сайте Администрации сельского поселения «Дульдурга» в сети Интернет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www.дульдурга.ру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37C" w:rsidRDefault="00C5237C"/>
    <w:sectPr w:rsidR="00C5237C" w:rsidSect="00C5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349"/>
    <w:rsid w:val="00182349"/>
    <w:rsid w:val="00282B22"/>
    <w:rsid w:val="00362593"/>
    <w:rsid w:val="00A62698"/>
    <w:rsid w:val="00C5237C"/>
    <w:rsid w:val="00CF77F2"/>
    <w:rsid w:val="00E363FE"/>
    <w:rsid w:val="00F443F4"/>
    <w:rsid w:val="00FD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4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182349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8234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ody Text Indent"/>
    <w:basedOn w:val="a"/>
    <w:link w:val="a5"/>
    <w:rsid w:val="001823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2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82349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234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6259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dul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2020-06-27T12:22:00Z</dcterms:created>
  <dcterms:modified xsi:type="dcterms:W3CDTF">2021-09-02T00:20:00Z</dcterms:modified>
</cp:coreProperties>
</file>