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A7" w:rsidRPr="00930BA7" w:rsidRDefault="00BD1541" w:rsidP="00930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A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1C96" w:rsidRPr="00930BA7" w:rsidRDefault="00BD1541" w:rsidP="00930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A7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BD1541" w:rsidRPr="00930BA7" w:rsidRDefault="00BD1541" w:rsidP="0093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41" w:rsidRPr="00930BA7" w:rsidRDefault="00BD1541" w:rsidP="00930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1541" w:rsidRDefault="00BD1541">
      <w:pPr>
        <w:rPr>
          <w:rFonts w:ascii="Times New Roman" w:hAnsi="Times New Roman" w:cs="Times New Roman"/>
          <w:b/>
          <w:sz w:val="28"/>
          <w:szCs w:val="28"/>
        </w:rPr>
      </w:pPr>
    </w:p>
    <w:p w:rsidR="00BD1541" w:rsidRDefault="0035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27.11.2015</w:t>
      </w:r>
      <w:r w:rsidR="00BD15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№135</w:t>
      </w:r>
    </w:p>
    <w:p w:rsidR="00BD1541" w:rsidRDefault="00BD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село Дульдурга</w:t>
      </w:r>
    </w:p>
    <w:p w:rsidR="00930BA7" w:rsidRDefault="00930BA7">
      <w:pPr>
        <w:rPr>
          <w:rFonts w:ascii="Times New Roman" w:hAnsi="Times New Roman" w:cs="Times New Roman"/>
          <w:sz w:val="28"/>
          <w:szCs w:val="28"/>
        </w:rPr>
      </w:pPr>
    </w:p>
    <w:p w:rsidR="00BD1541" w:rsidRPr="00930BA7" w:rsidRDefault="0093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сельского поселения «Дульдурга»</w:t>
      </w:r>
    </w:p>
    <w:p w:rsidR="00930BA7" w:rsidRDefault="00930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308E" w:rsidRDefault="00BD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19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 –ФЗ </w:t>
      </w:r>
      <w:r w:rsidR="0037024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3702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70242"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постановлением Правительства Российской Федерации от 26 февраля 2010 г. № 96</w:t>
      </w:r>
      <w:r w:rsidR="0082308E">
        <w:rPr>
          <w:rFonts w:ascii="Times New Roman" w:hAnsi="Times New Roman" w:cs="Times New Roman"/>
          <w:sz w:val="28"/>
          <w:szCs w:val="28"/>
        </w:rPr>
        <w:t xml:space="preserve"> </w:t>
      </w:r>
      <w:r w:rsidR="00370242">
        <w:rPr>
          <w:rFonts w:ascii="Times New Roman" w:hAnsi="Times New Roman" w:cs="Times New Roman"/>
          <w:sz w:val="28"/>
          <w:szCs w:val="28"/>
        </w:rPr>
        <w:t xml:space="preserve"> </w:t>
      </w:r>
      <w:r w:rsidR="00E319AA">
        <w:rPr>
          <w:rFonts w:ascii="Times New Roman" w:hAnsi="Times New Roman" w:cs="Times New Roman"/>
          <w:sz w:val="28"/>
          <w:szCs w:val="28"/>
        </w:rPr>
        <w:t xml:space="preserve"> </w:t>
      </w:r>
      <w:r w:rsidR="0082308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8230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2308E"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</w:t>
      </w:r>
      <w:r w:rsidR="003538F1">
        <w:rPr>
          <w:rFonts w:ascii="Times New Roman" w:hAnsi="Times New Roman" w:cs="Times New Roman"/>
          <w:sz w:val="28"/>
          <w:szCs w:val="28"/>
        </w:rPr>
        <w:t>х правовых актов», статьей 29 п.9.</w:t>
      </w:r>
      <w:r w:rsidR="0082308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«Дульдурга», администрация   сельского поселения «Дульдурга» постановила:</w:t>
      </w:r>
    </w:p>
    <w:p w:rsidR="00AF06C1" w:rsidRDefault="0082308E" w:rsidP="00823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06C1">
        <w:rPr>
          <w:rFonts w:ascii="Times New Roman" w:hAnsi="Times New Roman" w:cs="Times New Roman"/>
          <w:sz w:val="28"/>
          <w:szCs w:val="28"/>
        </w:rPr>
        <w:t xml:space="preserve">твердить прилагаемый порядок проведения  </w:t>
      </w:r>
      <w:proofErr w:type="spellStart"/>
      <w:r w:rsidR="00AF06C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06C1">
        <w:rPr>
          <w:rFonts w:ascii="Times New Roman" w:hAnsi="Times New Roman" w:cs="Times New Roman"/>
          <w:sz w:val="28"/>
          <w:szCs w:val="28"/>
        </w:rPr>
        <w:t xml:space="preserve"> экспертизы  нормативных  правовых актов и их проектов в администрации сельского поселения «Дульдурга»</w:t>
      </w:r>
    </w:p>
    <w:p w:rsidR="00BD1541" w:rsidRDefault="00AF06C1" w:rsidP="00823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</w:t>
      </w:r>
      <w:r w:rsidR="006B5A5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подписания руководителем  администрации  сельского поселения «Дульдурга».</w:t>
      </w:r>
    </w:p>
    <w:p w:rsidR="006B5A5E" w:rsidRDefault="006B5A5E" w:rsidP="006B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стендах в администрации  сельского поселения «Дульдурга»</w:t>
      </w:r>
      <w:r w:rsidR="00E64AE5">
        <w:rPr>
          <w:rFonts w:ascii="Times New Roman" w:hAnsi="Times New Roman" w:cs="Times New Roman"/>
          <w:sz w:val="28"/>
          <w:szCs w:val="28"/>
        </w:rPr>
        <w:t>.</w:t>
      </w:r>
    </w:p>
    <w:p w:rsidR="00E64AE5" w:rsidRPr="00296B06" w:rsidRDefault="00296B06" w:rsidP="0029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постановление № 94 от 05.09.2015 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нормативно правовых актов»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6B5A5E" w:rsidRPr="0082308E" w:rsidRDefault="006B5A5E" w:rsidP="006B5A5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6B5A5E" w:rsidRDefault="006B5A5E" w:rsidP="006B5A5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E64AE5" w:rsidRDefault="00F14F8F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B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64AE5">
        <w:rPr>
          <w:rFonts w:ascii="Times New Roman" w:hAnsi="Times New Roman" w:cs="Times New Roman"/>
          <w:sz w:val="28"/>
          <w:szCs w:val="28"/>
        </w:rPr>
        <w:t xml:space="preserve"> «Дульдурга»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4AE5">
        <w:rPr>
          <w:rFonts w:ascii="Times New Roman" w:hAnsi="Times New Roman" w:cs="Times New Roman"/>
          <w:sz w:val="28"/>
          <w:szCs w:val="28"/>
        </w:rPr>
        <w:t xml:space="preserve">  М.Б.</w:t>
      </w:r>
      <w:r w:rsidR="000456F7" w:rsidRPr="0004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AE5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5AB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05AB">
        <w:rPr>
          <w:rFonts w:ascii="Times New Roman" w:hAnsi="Times New Roman" w:cs="Times New Roman"/>
          <w:sz w:val="28"/>
          <w:szCs w:val="28"/>
        </w:rPr>
        <w:t>УТВЕРЖДЕНО</w:t>
      </w:r>
    </w:p>
    <w:p w:rsidR="004B0D6D" w:rsidRDefault="004B0D6D" w:rsidP="006D05A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«Дульдурга»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38F1">
        <w:rPr>
          <w:rFonts w:ascii="Times New Roman" w:hAnsi="Times New Roman" w:cs="Times New Roman"/>
          <w:sz w:val="28"/>
          <w:szCs w:val="28"/>
        </w:rPr>
        <w:t xml:space="preserve">                          От 27.11.2015 года №135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6D" w:rsidRDefault="004B0D6D" w:rsidP="004B0D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0BA7" w:rsidRPr="00930BA7" w:rsidRDefault="00930BA7" w:rsidP="004B0D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0D6D" w:rsidRPr="00930BA7" w:rsidRDefault="004B0D6D" w:rsidP="00930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A7"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</w:t>
      </w:r>
      <w:r w:rsidR="00930B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30BA7">
        <w:rPr>
          <w:rFonts w:ascii="Times New Roman" w:hAnsi="Times New Roman" w:cs="Times New Roman"/>
          <w:sz w:val="28"/>
          <w:szCs w:val="28"/>
        </w:rPr>
        <w:t xml:space="preserve">  ПРОВЕДЕНИЯ АНТИКОРРУПЦИОННОЙ ЭКСПЕРТИЗЫ НОРМАТИВНЫХ ПРАВОВЫХ АКТОВ И ИХ ПРОЕКТОВ В АДМИНИСТРАЦИИ СЕЛЬСКОГО ПОСЕЛЕННИЯ «ДУЛЬДУРГА»</w:t>
      </w:r>
    </w:p>
    <w:p w:rsidR="004B0D6D" w:rsidRPr="00200B99" w:rsidRDefault="00200B99" w:rsidP="003538F1">
      <w:pPr>
        <w:ind w:left="2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4B0D6D" w:rsidRPr="00200B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5CC7" w:rsidRDefault="00455CC7" w:rsidP="00DD28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D6D">
        <w:rPr>
          <w:rFonts w:ascii="Times New Roman" w:hAnsi="Times New Roman" w:cs="Times New Roman"/>
          <w:sz w:val="28"/>
          <w:szCs w:val="28"/>
        </w:rPr>
        <w:t>1.</w:t>
      </w:r>
      <w:r w:rsidR="000D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6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B0D6D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муниципальных нормативных  правовых актах и проектах</w:t>
      </w:r>
      <w:r w:rsidR="004B0D6D" w:rsidRPr="004B0D6D">
        <w:rPr>
          <w:rFonts w:ascii="Times New Roman" w:hAnsi="Times New Roman" w:cs="Times New Roman"/>
          <w:sz w:val="28"/>
          <w:szCs w:val="28"/>
        </w:rPr>
        <w:t xml:space="preserve"> </w:t>
      </w:r>
      <w:r w:rsidR="004B0D6D">
        <w:rPr>
          <w:rFonts w:ascii="Times New Roman" w:hAnsi="Times New Roman" w:cs="Times New Roman"/>
          <w:sz w:val="28"/>
          <w:szCs w:val="28"/>
        </w:rPr>
        <w:t xml:space="preserve">муниципальных нормативных  </w:t>
      </w:r>
      <w:r w:rsidR="000D4282">
        <w:rPr>
          <w:rFonts w:ascii="Times New Roman" w:hAnsi="Times New Roman" w:cs="Times New Roman"/>
          <w:sz w:val="28"/>
          <w:szCs w:val="28"/>
        </w:rPr>
        <w:t>правовых актов коррупциогенных факторов и их последующего устранения.</w:t>
      </w:r>
      <w:r w:rsidR="00DD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280A">
        <w:rPr>
          <w:rFonts w:ascii="Times New Roman" w:hAnsi="Times New Roman" w:cs="Times New Roman"/>
          <w:sz w:val="28"/>
          <w:szCs w:val="28"/>
        </w:rPr>
        <w:t>2.</w:t>
      </w:r>
      <w:r w:rsidR="000D4282" w:rsidRPr="00DD280A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проекты муниципальных нормативных  правовых актов администрации  сельского поселения «Дульдурга», г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лавы муниципальной </w:t>
      </w:r>
      <w:r w:rsidR="000D4282" w:rsidRPr="00DD280A">
        <w:rPr>
          <w:rFonts w:ascii="Times New Roman" w:hAnsi="Times New Roman" w:cs="Times New Roman"/>
          <w:sz w:val="28"/>
          <w:szCs w:val="28"/>
        </w:rPr>
        <w:t>администрации  сельского поселения «Дульдурга», проектов иных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 муниципальных  нормативных  правовых актов, разрабатываемых администрацией 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DD280A">
        <w:rPr>
          <w:rFonts w:ascii="Times New Roman" w:hAnsi="Times New Roman" w:cs="Times New Roman"/>
          <w:sz w:val="28"/>
          <w:szCs w:val="28"/>
        </w:rPr>
        <w:t>муниципальных  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280A" w:rsidRPr="00DD280A">
        <w:rPr>
          <w:rFonts w:ascii="Times New Roman" w:hAnsi="Times New Roman" w:cs="Times New Roman"/>
          <w:sz w:val="28"/>
          <w:szCs w:val="28"/>
        </w:rPr>
        <w:t>, а также муниципальные  нормативные  правовые акты администрации сельского поселения «Дульдург</w:t>
      </w:r>
      <w:r w:rsidRPr="00DD280A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CC7">
        <w:rPr>
          <w:rFonts w:ascii="Times New Roman" w:hAnsi="Times New Roman" w:cs="Times New Roman"/>
          <w:sz w:val="28"/>
          <w:szCs w:val="28"/>
        </w:rPr>
        <w:t xml:space="preserve"> </w:t>
      </w:r>
      <w:r w:rsidRPr="00DD280A">
        <w:rPr>
          <w:rFonts w:ascii="Times New Roman" w:hAnsi="Times New Roman" w:cs="Times New Roman"/>
          <w:sz w:val="28"/>
          <w:szCs w:val="28"/>
        </w:rPr>
        <w:t>главы муниципальной администрации 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в целях выявления в них коррупциогенных факторов и их последующего устранения.</w:t>
      </w:r>
    </w:p>
    <w:p w:rsidR="000D4282" w:rsidRDefault="00455CC7" w:rsidP="00455C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Методикой </w:t>
      </w:r>
      <w:r w:rsidR="004B75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</w:t>
      </w:r>
      <w:r w:rsidR="004B75A9" w:rsidRPr="00DD280A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экспертизы нормативных  правовых актах и проектов нормативных 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далее-Методика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>).</w:t>
      </w:r>
    </w:p>
    <w:p w:rsidR="00072D53" w:rsidRDefault="004B75A9" w:rsidP="00455C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07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r w:rsidR="00072D53">
        <w:rPr>
          <w:rFonts w:ascii="Times New Roman" w:hAnsi="Times New Roman" w:cs="Times New Roman"/>
          <w:sz w:val="28"/>
          <w:szCs w:val="28"/>
        </w:rPr>
        <w:t>из общих правил, являются:</w:t>
      </w:r>
    </w:p>
    <w:p w:rsidR="00072D53" w:rsidRDefault="00072D53" w:rsidP="00455C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 – отсутствие или </w:t>
      </w:r>
      <w:r w:rsidR="00122528">
        <w:rPr>
          <w:rFonts w:ascii="Times New Roman" w:hAnsi="Times New Roman" w:cs="Times New Roman"/>
          <w:sz w:val="28"/>
          <w:szCs w:val="28"/>
        </w:rPr>
        <w:t>неопределенность сроков</w:t>
      </w:r>
      <w:r>
        <w:rPr>
          <w:rFonts w:ascii="Times New Roman" w:hAnsi="Times New Roman" w:cs="Times New Roman"/>
          <w:sz w:val="28"/>
          <w:szCs w:val="28"/>
        </w:rPr>
        <w:t xml:space="preserve">, условий или оснований принятия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дублирующих органов местного самоуправления (должностных лиц)</w:t>
      </w:r>
      <w:r w:rsidR="00246CEC">
        <w:rPr>
          <w:rFonts w:ascii="Times New Roman" w:hAnsi="Times New Roman" w:cs="Times New Roman"/>
          <w:sz w:val="28"/>
          <w:szCs w:val="28"/>
        </w:rPr>
        <w:t>;</w:t>
      </w:r>
    </w:p>
    <w:p w:rsidR="00246CEC" w:rsidRDefault="002F2F5B" w:rsidP="00455C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626FFA">
        <w:rPr>
          <w:rFonts w:ascii="Times New Roman" w:hAnsi="Times New Roman" w:cs="Times New Roman"/>
          <w:sz w:val="28"/>
          <w:szCs w:val="28"/>
        </w:rPr>
        <w:t xml:space="preserve">деление компетенции по формуле </w:t>
      </w:r>
      <w:r w:rsidR="00626FFA" w:rsidRPr="00626FFA">
        <w:rPr>
          <w:rFonts w:ascii="Times New Roman" w:hAnsi="Times New Roman" w:cs="Times New Roman"/>
          <w:sz w:val="28"/>
          <w:szCs w:val="28"/>
        </w:rPr>
        <w:t>“</w:t>
      </w:r>
      <w:r w:rsidR="00626FFA">
        <w:rPr>
          <w:rFonts w:ascii="Times New Roman" w:hAnsi="Times New Roman" w:cs="Times New Roman"/>
          <w:sz w:val="28"/>
          <w:szCs w:val="28"/>
        </w:rPr>
        <w:t>вправе</w:t>
      </w:r>
      <w:r w:rsidR="00626FFA" w:rsidRPr="00626FFA">
        <w:rPr>
          <w:rFonts w:ascii="Times New Roman" w:hAnsi="Times New Roman" w:cs="Times New Roman"/>
          <w:sz w:val="28"/>
          <w:szCs w:val="28"/>
        </w:rPr>
        <w:t xml:space="preserve">” –  диспозитивное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FA">
        <w:rPr>
          <w:rFonts w:ascii="Times New Roman" w:hAnsi="Times New Roman" w:cs="Times New Roman"/>
          <w:sz w:val="28"/>
          <w:szCs w:val="28"/>
        </w:rPr>
        <w:t xml:space="preserve">установление возможности совершения органами местного самоуправления (их должностными лицами) действий в отношении граждан и организаций;                       </w:t>
      </w:r>
    </w:p>
    <w:p w:rsidR="004B75A9" w:rsidRPr="00DD280A" w:rsidRDefault="004B75A9" w:rsidP="00455C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B7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gramStart"/>
      <w:r w:rsidR="003968B7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="003968B7">
        <w:rPr>
          <w:rFonts w:ascii="Times New Roman" w:hAnsi="Times New Roman" w:cs="Times New Roman"/>
          <w:sz w:val="28"/>
          <w:szCs w:val="28"/>
        </w:rPr>
        <w:t xml:space="preserve"> изменения объема прав – возможность необоснованного установлений исключений из общего порядка для граждан и организаций по усмотрению органов местного самоупр</w:t>
      </w:r>
      <w:r w:rsidR="00F14F8F">
        <w:rPr>
          <w:rFonts w:ascii="Times New Roman" w:hAnsi="Times New Roman" w:cs="Times New Roman"/>
          <w:sz w:val="28"/>
          <w:szCs w:val="28"/>
        </w:rPr>
        <w:t>авления (</w:t>
      </w:r>
      <w:r w:rsidR="003968B7">
        <w:rPr>
          <w:rFonts w:ascii="Times New Roman" w:hAnsi="Times New Roman" w:cs="Times New Roman"/>
          <w:sz w:val="28"/>
          <w:szCs w:val="28"/>
        </w:rPr>
        <w:t>должностных лиц);</w:t>
      </w:r>
    </w:p>
    <w:p w:rsidR="000D4282" w:rsidRDefault="003968B7" w:rsidP="00D51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94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чрезмерная свобода подзаконного нормотворчества _ наличие бланкетных и отсылочных норм, приводящие к принятию муниципальных актов, вторгающихся в компетенцию органа местного самоуправления</w:t>
      </w:r>
      <w:r w:rsidR="00D5194F">
        <w:rPr>
          <w:rFonts w:ascii="Times New Roman" w:hAnsi="Times New Roman" w:cs="Times New Roman"/>
          <w:sz w:val="28"/>
          <w:szCs w:val="28"/>
        </w:rPr>
        <w:t xml:space="preserve"> принявш</w:t>
      </w:r>
      <w:r>
        <w:rPr>
          <w:rFonts w:ascii="Times New Roman" w:hAnsi="Times New Roman" w:cs="Times New Roman"/>
          <w:sz w:val="28"/>
          <w:szCs w:val="28"/>
        </w:rPr>
        <w:t>его первоначальный</w:t>
      </w:r>
      <w:r w:rsidR="00D5194F">
        <w:rPr>
          <w:rFonts w:ascii="Times New Roman" w:hAnsi="Times New Roman" w:cs="Times New Roman"/>
          <w:sz w:val="28"/>
          <w:szCs w:val="28"/>
        </w:rPr>
        <w:t xml:space="preserve"> муниципальный правовой акт;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94F" w:rsidRDefault="00D5194F" w:rsidP="00D51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нормативно правового акта за пределами компетенции – нарушении компетенции органов местного самоуправления (их должностных лиц) при принятии муниципальных нормативных правовых акт;</w:t>
      </w:r>
    </w:p>
    <w:p w:rsidR="000D4282" w:rsidRDefault="005E03CF" w:rsidP="00D51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 </w:t>
      </w:r>
      <w:r w:rsidR="00D5194F">
        <w:rPr>
          <w:rFonts w:ascii="Times New Roman" w:hAnsi="Times New Roman" w:cs="Times New Roman"/>
          <w:sz w:val="28"/>
          <w:szCs w:val="28"/>
        </w:rPr>
        <w:t xml:space="preserve">отсутствие или неполнота административных процедур </w:t>
      </w:r>
      <w:r w:rsidR="00C7600F">
        <w:rPr>
          <w:rFonts w:ascii="Times New Roman" w:hAnsi="Times New Roman" w:cs="Times New Roman"/>
          <w:sz w:val="28"/>
          <w:szCs w:val="28"/>
        </w:rPr>
        <w:t>–</w:t>
      </w:r>
      <w:r w:rsidR="00D5194F">
        <w:rPr>
          <w:rFonts w:ascii="Times New Roman" w:hAnsi="Times New Roman" w:cs="Times New Roman"/>
          <w:sz w:val="28"/>
          <w:szCs w:val="28"/>
        </w:rPr>
        <w:t xml:space="preserve"> </w:t>
      </w:r>
      <w:r w:rsidR="00C7600F">
        <w:rPr>
          <w:rFonts w:ascii="Times New Roman" w:hAnsi="Times New Roman" w:cs="Times New Roman"/>
          <w:sz w:val="28"/>
          <w:szCs w:val="28"/>
        </w:rPr>
        <w:t xml:space="preserve">отсутствие порядка совершения органами местного самоуправления </w:t>
      </w:r>
      <w:r w:rsidR="00F14F8F">
        <w:rPr>
          <w:rFonts w:ascii="Times New Roman" w:hAnsi="Times New Roman" w:cs="Times New Roman"/>
          <w:sz w:val="28"/>
          <w:szCs w:val="28"/>
        </w:rPr>
        <w:t>(</w:t>
      </w:r>
      <w:r w:rsidR="00C7600F">
        <w:rPr>
          <w:rFonts w:ascii="Times New Roman" w:hAnsi="Times New Roman" w:cs="Times New Roman"/>
          <w:sz w:val="28"/>
          <w:szCs w:val="28"/>
        </w:rPr>
        <w:t>должностными лицами) определенных действий либо одного из элементов такого порядка;</w:t>
      </w:r>
    </w:p>
    <w:p w:rsidR="00C7600F" w:rsidRDefault="005E03CF" w:rsidP="00D51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ж) отказ от конкурсных (аукционных) процедур – закрепления административного порядка предоставления права (блага). </w:t>
      </w:r>
    </w:p>
    <w:p w:rsidR="000D4282" w:rsidRPr="000D4282" w:rsidRDefault="005E03CF" w:rsidP="00B97C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содержащими  неопределенные, трудновыполнимые 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обреминительные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гражданам и организациям, являются:</w:t>
      </w:r>
      <w:r w:rsidR="00B97C4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0D6D" w:rsidRDefault="00B97C4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  наличие завышенных требований к лицу,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предявляемых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97C40" w:rsidRDefault="00B97C4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BD6AE9">
        <w:rPr>
          <w:rFonts w:ascii="Times New Roman" w:hAnsi="Times New Roman" w:cs="Times New Roman"/>
          <w:sz w:val="28"/>
          <w:szCs w:val="28"/>
        </w:rPr>
        <w:t>злоупотребление правом заявителя органами местного самоуправления (должностными лицами) – отсутствие четкой регламентации прав граждан и организаций;</w:t>
      </w:r>
    </w:p>
    <w:p w:rsidR="00BD6AE9" w:rsidRDefault="00BD6AE9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неопределенность –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BD6AE9" w:rsidRDefault="00BD6AE9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0ADF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D6AE9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BD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1174F5" w:rsidRDefault="001174F5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0ADF" w:rsidRDefault="00310AD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проводится отделом управления юристом администрации (далее - исполнитель).</w:t>
      </w:r>
    </w:p>
    <w:p w:rsidR="00310ADF" w:rsidRDefault="00310AD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</w:t>
      </w:r>
      <w:r w:rsidR="003538F1">
        <w:rPr>
          <w:rFonts w:ascii="Times New Roman" w:hAnsi="Times New Roman" w:cs="Times New Roman"/>
          <w:sz w:val="28"/>
          <w:szCs w:val="28"/>
        </w:rPr>
        <w:t>ктов, проводится в течение 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65F77">
        <w:rPr>
          <w:rFonts w:ascii="Times New Roman" w:hAnsi="Times New Roman" w:cs="Times New Roman"/>
          <w:sz w:val="28"/>
          <w:szCs w:val="28"/>
        </w:rPr>
        <w:t>со дня поступления исполнителю.</w:t>
      </w:r>
    </w:p>
    <w:p w:rsidR="00565F77" w:rsidRDefault="00565F77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617E23">
        <w:rPr>
          <w:rFonts w:ascii="Times New Roman" w:hAnsi="Times New Roman" w:cs="Times New Roman"/>
          <w:sz w:val="28"/>
          <w:szCs w:val="28"/>
        </w:rPr>
        <w:t xml:space="preserve">При выявлении в проекте муниципального нормативного правового акта коррупциогенных факторов исполнитель отражает выявленные 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экспертизы со ссылкой на </w:t>
      </w:r>
      <w:r w:rsidR="000F6EE0">
        <w:rPr>
          <w:rFonts w:ascii="Times New Roman" w:hAnsi="Times New Roman" w:cs="Times New Roman"/>
          <w:sz w:val="28"/>
          <w:szCs w:val="28"/>
        </w:rPr>
        <w:t>положения  Методики.</w:t>
      </w:r>
    </w:p>
    <w:p w:rsidR="000F6EE0" w:rsidRDefault="000F6EE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Отсутствие коррупциогенных факторов в проекте муниципального нормативного правового акта подтверждается согласованием  проекта муниципального нормативного правового акта исполнителем.</w:t>
      </w:r>
    </w:p>
    <w:p w:rsidR="000F6EE0" w:rsidRDefault="000F6EE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После устранения  коррупциогенных факторов, выявленных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доработанный  проект  нормативного правового акта направляется на повторное рассмотрение исполнителю.</w:t>
      </w:r>
    </w:p>
    <w:p w:rsidR="000F6EE0" w:rsidRDefault="000F6EE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290DB8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Обеспечение</w:t>
      </w:r>
      <w:r w:rsidR="007C458B">
        <w:rPr>
          <w:rFonts w:ascii="Times New Roman" w:hAnsi="Times New Roman" w:cs="Times New Roman"/>
          <w:sz w:val="28"/>
          <w:szCs w:val="28"/>
        </w:rPr>
        <w:t xml:space="preserve"> проведения независимой </w:t>
      </w:r>
      <w:proofErr w:type="spellStart"/>
      <w:r w:rsidR="007C45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C458B">
        <w:rPr>
          <w:rFonts w:ascii="Times New Roman" w:hAnsi="Times New Roman" w:cs="Times New Roman"/>
          <w:sz w:val="28"/>
          <w:szCs w:val="28"/>
        </w:rPr>
        <w:t xml:space="preserve">              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  нормативных правовых актов</w:t>
      </w:r>
    </w:p>
    <w:p w:rsidR="00200B99" w:rsidRDefault="00200B99" w:rsidP="00290D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290DB8" w:rsidP="00290D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В целях обеспечения возможности проведения независимой </w:t>
      </w:r>
    </w:p>
    <w:p w:rsidR="00290DB8" w:rsidRDefault="00290DB8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</w:t>
      </w:r>
      <w:r w:rsidR="00200B99">
        <w:rPr>
          <w:rFonts w:ascii="Times New Roman" w:hAnsi="Times New Roman" w:cs="Times New Roman"/>
          <w:sz w:val="28"/>
          <w:szCs w:val="28"/>
        </w:rPr>
        <w:t>роектов</w:t>
      </w:r>
      <w:r w:rsidRPr="0029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200B99">
        <w:rPr>
          <w:rFonts w:ascii="Times New Roman" w:hAnsi="Times New Roman" w:cs="Times New Roman"/>
          <w:sz w:val="28"/>
          <w:szCs w:val="28"/>
        </w:rPr>
        <w:t xml:space="preserve">обеспечивают представление указанных проектов муниципальных нормативных правовых актов для их размещениях на официальном сайте администрации сельского поселения «Дульдурга» в информационно – 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200B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0B99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200B99" w:rsidRDefault="00200B99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801" w:rsidRDefault="00200B99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416801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16801" w:rsidRDefault="00416801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16801" w:rsidRDefault="00416801" w:rsidP="004168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416801" w:rsidP="004168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Мониторинг проводится, специалистами , структурными подразделениями администрации  сельского поселения «Дульдурга»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компитенцией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416801" w:rsidP="004168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При выявлении в ходе мониторинга муниципальных нормативных правовых актов положений, способствующих</w:t>
      </w:r>
      <w:r w:rsidR="001174F5">
        <w:rPr>
          <w:rFonts w:ascii="Times New Roman" w:hAnsi="Times New Roman" w:cs="Times New Roman"/>
          <w:sz w:val="28"/>
          <w:szCs w:val="28"/>
        </w:rPr>
        <w:t xml:space="preserve"> созданию условий для проявлени</w:t>
      </w:r>
      <w:r>
        <w:rPr>
          <w:rFonts w:ascii="Times New Roman" w:hAnsi="Times New Roman" w:cs="Times New Roman"/>
          <w:sz w:val="28"/>
          <w:szCs w:val="28"/>
        </w:rPr>
        <w:t xml:space="preserve">я коррупции, подготавливаются заключение, в порядке, предусмотренном пунктом 8 настоящего порядка, которое направляется </w:t>
      </w:r>
      <w:r w:rsidR="001174F5">
        <w:rPr>
          <w:rFonts w:ascii="Times New Roman" w:hAnsi="Times New Roman" w:cs="Times New Roman"/>
          <w:sz w:val="28"/>
          <w:szCs w:val="28"/>
        </w:rPr>
        <w:lastRenderedPageBreak/>
        <w:t>руководителю администрации сельское поселение «Дульдурга» для организации работы по устранению выявленных коррупциогенных факторов.</w:t>
      </w:r>
    </w:p>
    <w:p w:rsidR="00200B99" w:rsidRPr="00D7659F" w:rsidRDefault="00200B99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D7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0456F7">
        <w:rPr>
          <w:rFonts w:ascii="Times New Roman" w:hAnsi="Times New Roman" w:cs="Times New Roman"/>
          <w:b/>
          <w:sz w:val="28"/>
          <w:szCs w:val="28"/>
        </w:rPr>
        <w:t>0</w:t>
      </w:r>
    </w:p>
    <w:p w:rsidR="00D7659F" w:rsidRPr="00D7659F" w:rsidRDefault="00D7659F" w:rsidP="00D7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 xml:space="preserve"> об обнародовании </w:t>
      </w:r>
      <w:proofErr w:type="gramStart"/>
      <w:r w:rsidRPr="00D765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6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59F" w:rsidRPr="00D7659F" w:rsidRDefault="00D7659F" w:rsidP="00D7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D7659F" w:rsidRPr="00D7659F" w:rsidRDefault="00D7659F" w:rsidP="00D7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   1. Реквизиты муниципального нормативного правового акта: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7659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27.11</w:t>
      </w:r>
      <w:r w:rsidRPr="00D7659F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 администрации сельского поселения «Дульдурга</w:t>
      </w:r>
      <w:r w:rsidRPr="00D7659F">
        <w:rPr>
          <w:rFonts w:ascii="Times New Roman" w:hAnsi="Times New Roman" w:cs="Times New Roman"/>
          <w:sz w:val="28"/>
          <w:szCs w:val="28"/>
        </w:rPr>
        <w:t>».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2. Место обнародования; информационный  стенд  админис</w:t>
      </w:r>
      <w:r>
        <w:rPr>
          <w:rFonts w:ascii="Times New Roman" w:hAnsi="Times New Roman" w:cs="Times New Roman"/>
          <w:sz w:val="28"/>
          <w:szCs w:val="28"/>
        </w:rPr>
        <w:t>трации сельского поселения «Дульдурга»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  ул.50 лет Октября 10, с Дульдурга</w:t>
      </w:r>
      <w:r w:rsidRPr="00D7659F">
        <w:rPr>
          <w:rFonts w:ascii="Times New Roman" w:hAnsi="Times New Roman" w:cs="Times New Roman"/>
          <w:sz w:val="28"/>
          <w:szCs w:val="28"/>
        </w:rPr>
        <w:t xml:space="preserve">, Забайкальский край.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3. Срок обнародования: с «27» ноября 2015 г. по «05» декабря </w:t>
      </w:r>
      <w:r w:rsidRPr="00D7659F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</w:p>
    <w:p w:rsidR="00D7659F" w:rsidRDefault="00D7659F" w:rsidP="00D7659F">
      <w:pPr>
        <w:rPr>
          <w:sz w:val="28"/>
          <w:szCs w:val="28"/>
        </w:rPr>
      </w:pPr>
    </w:p>
    <w:p w:rsidR="00D7659F" w:rsidRPr="00D7659F" w:rsidRDefault="00D7659F" w:rsidP="00D7659F">
      <w:pPr>
        <w:rPr>
          <w:rFonts w:ascii="Times New Roman" w:hAnsi="Times New Roman" w:cs="Times New Roman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D7659F" w:rsidRDefault="00D7659F" w:rsidP="00D7659F"/>
    <w:p w:rsidR="00D7659F" w:rsidRPr="00D7659F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7659F" w:rsidRPr="00D7659F" w:rsidSect="00BD1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591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9D2628"/>
    <w:multiLevelType w:val="hybridMultilevel"/>
    <w:tmpl w:val="737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3ED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C6E134C"/>
    <w:multiLevelType w:val="hybridMultilevel"/>
    <w:tmpl w:val="97A2BED8"/>
    <w:lvl w:ilvl="0" w:tplc="88745D10">
      <w:start w:val="1"/>
      <w:numFmt w:val="decimal"/>
      <w:lvlText w:val="%1."/>
      <w:lvlJc w:val="left"/>
      <w:pPr>
        <w:ind w:left="2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541"/>
    <w:rsid w:val="000456F7"/>
    <w:rsid w:val="00072D53"/>
    <w:rsid w:val="0009792C"/>
    <w:rsid w:val="000D4282"/>
    <w:rsid w:val="000D5C63"/>
    <w:rsid w:val="000F6EE0"/>
    <w:rsid w:val="001174F5"/>
    <w:rsid w:val="00122528"/>
    <w:rsid w:val="00200B99"/>
    <w:rsid w:val="00246CEC"/>
    <w:rsid w:val="00290DB8"/>
    <w:rsid w:val="00296B06"/>
    <w:rsid w:val="002F2F5B"/>
    <w:rsid w:val="00310ADF"/>
    <w:rsid w:val="003538F1"/>
    <w:rsid w:val="00370242"/>
    <w:rsid w:val="00385207"/>
    <w:rsid w:val="003968B7"/>
    <w:rsid w:val="00416801"/>
    <w:rsid w:val="00455CC7"/>
    <w:rsid w:val="004B0D6D"/>
    <w:rsid w:val="004B75A9"/>
    <w:rsid w:val="00555B4E"/>
    <w:rsid w:val="00565F77"/>
    <w:rsid w:val="005E03CF"/>
    <w:rsid w:val="00617E23"/>
    <w:rsid w:val="00626FFA"/>
    <w:rsid w:val="006A2D14"/>
    <w:rsid w:val="006B5A5E"/>
    <w:rsid w:val="006D05AB"/>
    <w:rsid w:val="00721947"/>
    <w:rsid w:val="007C458B"/>
    <w:rsid w:val="007F51BF"/>
    <w:rsid w:val="0082308E"/>
    <w:rsid w:val="00930BA7"/>
    <w:rsid w:val="009C1763"/>
    <w:rsid w:val="009E25B5"/>
    <w:rsid w:val="00AA419A"/>
    <w:rsid w:val="00AA530C"/>
    <w:rsid w:val="00AF06C1"/>
    <w:rsid w:val="00B35122"/>
    <w:rsid w:val="00B93437"/>
    <w:rsid w:val="00B97C40"/>
    <w:rsid w:val="00BD1541"/>
    <w:rsid w:val="00BD6AE9"/>
    <w:rsid w:val="00C06A05"/>
    <w:rsid w:val="00C7600F"/>
    <w:rsid w:val="00C77E4B"/>
    <w:rsid w:val="00D5194F"/>
    <w:rsid w:val="00D7659F"/>
    <w:rsid w:val="00DD280A"/>
    <w:rsid w:val="00E319AA"/>
    <w:rsid w:val="00E64AE5"/>
    <w:rsid w:val="00F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8F1-8D4C-43AB-8AC3-48F80E6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Ayusha</dc:creator>
  <cp:lastModifiedBy>admin</cp:lastModifiedBy>
  <cp:revision>14</cp:revision>
  <cp:lastPrinted>2015-11-27T01:01:00Z</cp:lastPrinted>
  <dcterms:created xsi:type="dcterms:W3CDTF">2015-11-21T05:55:00Z</dcterms:created>
  <dcterms:modified xsi:type="dcterms:W3CDTF">2016-02-11T05:32:00Z</dcterms:modified>
</cp:coreProperties>
</file>