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572" w:type="dxa"/>
        <w:tblLook w:val="04A0"/>
      </w:tblPr>
      <w:tblGrid>
        <w:gridCol w:w="10143"/>
      </w:tblGrid>
      <w:tr w:rsidR="00866EE5" w:rsidTr="002E5029">
        <w:trPr>
          <w:trHeight w:val="15307"/>
        </w:trPr>
        <w:tc>
          <w:tcPr>
            <w:tcW w:w="10065" w:type="dxa"/>
          </w:tcPr>
          <w:p w:rsidR="00866EE5" w:rsidRPr="00866EE5" w:rsidRDefault="00866EE5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9951" w:type="dxa"/>
              <w:tblLook w:val="04A0"/>
            </w:tblPr>
            <w:tblGrid>
              <w:gridCol w:w="9951"/>
            </w:tblGrid>
            <w:tr w:rsidR="00866EE5" w:rsidTr="002E5029">
              <w:trPr>
                <w:trHeight w:val="14956"/>
              </w:trPr>
              <w:tc>
                <w:tcPr>
                  <w:tcW w:w="9951" w:type="dxa"/>
                </w:tcPr>
                <w:p w:rsidR="00F156FC" w:rsidRDefault="005A1D7B" w:rsidP="00CF607A">
                  <w:pPr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5372E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Порядок действий населения</w:t>
                  </w:r>
                </w:p>
                <w:p w:rsidR="005A1D7B" w:rsidRPr="005372EA" w:rsidRDefault="005A1D7B" w:rsidP="00CF607A">
                  <w:pPr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5372E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по сигналу </w:t>
                  </w:r>
                  <w:r w:rsidR="0035384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«</w:t>
                  </w:r>
                  <w:r w:rsidRPr="005372E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ВНИМАНИЕ ВСЕМ!</w:t>
                  </w:r>
                  <w:r w:rsidR="0035384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»</w:t>
                  </w:r>
                  <w:r w:rsidRPr="005372E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866EE5" w:rsidRPr="005372EA" w:rsidRDefault="00866EE5" w:rsidP="002E5029">
                  <w:pPr>
                    <w:spacing w:before="100" w:beforeAutospacing="1" w:after="100" w:afterAutospacing="1"/>
                    <w:ind w:firstLine="771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 «ВНИМАНИЕ ВСЕМ!» является единым предупредительным сигналом гражданской обороны. Сигнал сопровождается включением сирен, прерывистыми гудками с последующей речевой информацией о наступающей опасности.</w:t>
                  </w:r>
                </w:p>
                <w:p w:rsidR="00866EE5" w:rsidRPr="00D6176A" w:rsidRDefault="00866EE5" w:rsidP="00CF607A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D6176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При посту</w:t>
                  </w:r>
                  <w:r w:rsidR="005A1D7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плении сигнала «ВНИМАНИЕ ВСЕМ!»</w:t>
                  </w:r>
                  <w:r w:rsidRPr="00D6176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включите телевизор, радиоприемник (и другие имеющиеся источники информации);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прослушайте (прочитайте) сообщение о сложившейся ситуации и порядке действий (пользуйтесь информацией, поступающей только из официальных источников);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доведите полученную информацию до родственников и соседей (они могли не слышать сигнал);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выключите освещение, перекройте газ и воду;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действуйте в соответствии с полученным сообщением;</w:t>
                  </w:r>
                </w:p>
                <w:p w:rsidR="005A1D7B" w:rsidRPr="005372EA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сохраняйте спокойствие и не паникуйте </w:t>
                  </w:r>
                </w:p>
                <w:p w:rsidR="005A1D7B" w:rsidRPr="005A1D7B" w:rsidRDefault="005A1D7B" w:rsidP="005A1D7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A1D7B" w:rsidRPr="005372EA" w:rsidRDefault="005A1D7B" w:rsidP="004C1711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372E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С П О С О Б Ы  З А Щ И Т Ы</w:t>
                  </w:r>
                  <w:r w:rsidR="005372EA" w:rsidRPr="005372E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5372E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Н А С Е Л Е Н И Я</w:t>
                  </w:r>
                </w:p>
                <w:p w:rsidR="005372EA" w:rsidRDefault="005372EA" w:rsidP="00D02B86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372EA" w:rsidRDefault="005372EA" w:rsidP="004C1711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72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УКРЫТИЕ НАСЕЛЕНИЯ</w:t>
                  </w:r>
                </w:p>
                <w:p w:rsidR="00CF607A" w:rsidRDefault="00CF607A" w:rsidP="004C1711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5372EA" w:rsidRPr="005372EA" w:rsidRDefault="005372EA" w:rsidP="005372EA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</w:rPr>
                  </w:pPr>
                  <w:r w:rsidRPr="005372EA">
                    <w:rPr>
                      <w:rFonts w:ascii="Times New Roman" w:hAnsi="Times New Roman" w:cs="Times New Roman"/>
                      <w:bCs/>
                    </w:rPr>
                    <w:t>Для укрытия населения используются имеющиеся защитные сооружения гражданской обороны  и (или) заглубленные помещения и другие сооружения подземного пространства (подвалы, тоннели, подземные переходы и т.д.), включая метрополитены.</w:t>
                  </w:r>
                </w:p>
                <w:p w:rsidR="005372EA" w:rsidRPr="004E09D0" w:rsidRDefault="005372EA" w:rsidP="005372EA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4E09D0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Если сигнал застал Вас на улице или в транспорте</w:t>
                  </w:r>
                </w:p>
                <w:p w:rsidR="001F03C4" w:rsidRDefault="005372EA" w:rsidP="00CF607A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372EA">
                    <w:rPr>
                      <w:rFonts w:ascii="Times New Roman" w:hAnsi="Times New Roman" w:cs="Times New Roman"/>
                      <w:bCs/>
                    </w:rPr>
                    <w:t>Не следует торопиться домой, необходимо укрыться в том районе, где застал сигнал.</w:t>
                  </w:r>
                  <w:r w:rsidR="00CF607A">
                    <w:rPr>
                      <w:rFonts w:ascii="Times New Roman" w:hAnsi="Times New Roman" w:cs="Times New Roman"/>
                      <w:bCs/>
                    </w:rPr>
                    <w:br/>
                  </w:r>
                  <w:r w:rsidRPr="005372EA">
                    <w:rPr>
                      <w:rFonts w:ascii="Times New Roman" w:hAnsi="Times New Roman" w:cs="Times New Roman"/>
                      <w:bCs/>
                    </w:rPr>
                    <w:t>Для этого нужно отыскать ближайш</w:t>
                  </w:r>
                  <w:r w:rsidR="00353840">
                    <w:rPr>
                      <w:rFonts w:ascii="Times New Roman" w:hAnsi="Times New Roman" w:cs="Times New Roman"/>
                      <w:bCs/>
                    </w:rPr>
                    <w:t>ее</w:t>
                  </w:r>
                  <w:r w:rsidRPr="005372EA">
                    <w:rPr>
                      <w:rFonts w:ascii="Times New Roman" w:hAnsi="Times New Roman" w:cs="Times New Roman"/>
                      <w:bCs/>
                    </w:rPr>
                    <w:t xml:space="preserve"> укрытие или заглубленное помещение (подземный переход, подземная парковка)</w:t>
                  </w:r>
                  <w:r w:rsidR="00353840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 w:rsidRPr="005372EA">
                    <w:rPr>
                      <w:rFonts w:ascii="Times New Roman" w:hAnsi="Times New Roman" w:cs="Times New Roman"/>
                      <w:bCs/>
                    </w:rPr>
                    <w:t xml:space="preserve">их помогут </w:t>
                  </w:r>
                  <w:r w:rsidR="001F03C4">
                    <w:rPr>
                      <w:rFonts w:ascii="Times New Roman" w:hAnsi="Times New Roman" w:cs="Times New Roman"/>
                      <w:bCs/>
                    </w:rPr>
                    <w:t xml:space="preserve">найти  специальные указатели на </w:t>
                  </w:r>
                  <w:r w:rsidRPr="005372EA">
                    <w:rPr>
                      <w:rFonts w:ascii="Times New Roman" w:hAnsi="Times New Roman" w:cs="Times New Roman"/>
                      <w:bCs/>
                    </w:rPr>
                    <w:t>стенах зданий.</w:t>
                  </w:r>
                </w:p>
                <w:p w:rsidR="00CF607A" w:rsidRPr="00CF607A" w:rsidRDefault="00CF607A" w:rsidP="00CF607A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5372EA" w:rsidRDefault="005372EA" w:rsidP="004C1711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72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ВАШЕ УКРЫТИЕ НАХОДИТСЯ ЗДЕСЬ -</w:t>
                  </w:r>
                </w:p>
                <w:p w:rsidR="001F03C4" w:rsidRPr="001F03C4" w:rsidRDefault="001F03C4" w:rsidP="00D02B86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2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421"/>
                  </w:tblGrid>
                  <w:tr w:rsidR="001F03C4" w:rsidTr="006411BE">
                    <w:trPr>
                      <w:trHeight w:val="1023"/>
                    </w:trPr>
                    <w:tc>
                      <w:tcPr>
                        <w:tcW w:w="9421" w:type="dxa"/>
                      </w:tcPr>
                      <w:p w:rsidR="001F03C4" w:rsidRPr="001F03C4" w:rsidRDefault="001F03C4" w:rsidP="001F03C4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АДРЕС УКРЫТИЯ</w:t>
                        </w: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:rsidR="001F03C4" w:rsidRPr="001F03C4" w:rsidRDefault="001F03C4" w:rsidP="004503E1">
                        <w:pPr>
                          <w:pStyle w:val="a5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___________________________________________________________________________________</w:t>
                        </w:r>
                      </w:p>
                      <w:p w:rsidR="001F03C4" w:rsidRDefault="001F03C4" w:rsidP="001F03C4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F03C4" w:rsidRPr="001F03C4" w:rsidRDefault="001F03C4" w:rsidP="001F03C4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ВРЕМЯ ПРИБЫТИЯ:________________________________</w:t>
                        </w:r>
                      </w:p>
                    </w:tc>
                  </w:tr>
                </w:tbl>
                <w:p w:rsidR="005372EA" w:rsidRDefault="005372EA" w:rsidP="00D02B86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F03C4" w:rsidRPr="001F03C4" w:rsidRDefault="001F03C4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03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ЭВАКУАЦИЯ НАСЕЛЕНИЯ</w:t>
                  </w:r>
                </w:p>
                <w:p w:rsidR="001F03C4" w:rsidRPr="001F03C4" w:rsidRDefault="001F03C4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F03C4">
                    <w:rPr>
                      <w:rFonts w:ascii="Times New Roman" w:hAnsi="Times New Roman" w:cs="Times New Roman"/>
                      <w:b/>
                      <w:bCs/>
                    </w:rPr>
                    <w:t xml:space="preserve">Эвакуация населения </w:t>
                  </w:r>
                  <w:r w:rsidRPr="001F03C4">
                    <w:rPr>
                      <w:rFonts w:ascii="Times New Roman" w:hAnsi="Times New Roman" w:cs="Times New Roman"/>
                      <w:bCs/>
                    </w:rPr>
                    <w:t>проводится организованно должностными лицами эвакуационных органов или администрацией органов местного самоуправления.</w:t>
                  </w:r>
                </w:p>
                <w:p w:rsidR="006411BE" w:rsidRDefault="001F03C4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F03C4">
                    <w:rPr>
                      <w:rFonts w:ascii="Times New Roman" w:hAnsi="Times New Roman" w:cs="Times New Roman"/>
                      <w:b/>
                      <w:bCs/>
                    </w:rPr>
                    <w:t xml:space="preserve">Тревожный чемоданчик - </w:t>
                  </w:r>
                  <w:r w:rsidRPr="001F03C4">
                    <w:rPr>
                      <w:rFonts w:ascii="Times New Roman" w:hAnsi="Times New Roman" w:cs="Times New Roman"/>
                      <w:bCs/>
                    </w:rPr>
                    <w:t>укомплектованный рюкзак (сумка),</w:t>
                  </w:r>
                  <w:r w:rsidR="006411BE">
                    <w:rPr>
                      <w:rFonts w:ascii="Times New Roman" w:hAnsi="Times New Roman" w:cs="Times New Roman"/>
                      <w:bCs/>
                    </w:rPr>
                    <w:t xml:space="preserve"> в котором находятся: документы</w:t>
                  </w:r>
                </w:p>
                <w:p w:rsidR="001F03C4" w:rsidRPr="001F03C4" w:rsidRDefault="001F03C4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F03C4">
                    <w:rPr>
                      <w:rFonts w:ascii="Times New Roman" w:hAnsi="Times New Roman" w:cs="Times New Roman"/>
                      <w:bCs/>
                    </w:rPr>
                    <w:t>(в непромокаемом пакете), необходимый набор одежды, предметы гигиены, медикаменты, продукты питания</w:t>
                  </w:r>
                  <w:r w:rsidR="00353840">
                    <w:rPr>
                      <w:rFonts w:ascii="Times New Roman" w:hAnsi="Times New Roman" w:cs="Times New Roman"/>
                      <w:bCs/>
                    </w:rPr>
                    <w:t xml:space="preserve"> (из расчета на 2-е суток)</w:t>
                  </w:r>
                  <w:r w:rsidRPr="001F03C4">
                    <w:rPr>
                      <w:rFonts w:ascii="Times New Roman" w:hAnsi="Times New Roman" w:cs="Times New Roman"/>
                      <w:bCs/>
                    </w:rPr>
                    <w:t>, зарядное устройство для телефона с дополнительным аккумулятором и другое имущество.</w:t>
                  </w:r>
                </w:p>
                <w:p w:rsidR="001F03C4" w:rsidRDefault="001F03C4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1F03C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Заранее подготовленный тревожный чемоданчик обеспечит комфортное пребывание вне места постоянного проживания определенное время!</w:t>
                  </w:r>
                </w:p>
                <w:p w:rsidR="00086DAB" w:rsidRDefault="00BA0F71" w:rsidP="001F03C4">
                  <w:pPr>
                    <w:pStyle w:val="a5"/>
                    <w:ind w:left="3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В случае радиационной (химической опасности) </w:t>
                  </w:r>
                </w:p>
                <w:tbl>
                  <w:tblPr>
                    <w:tblpPr w:leftFromText="180" w:rightFromText="180" w:vertAnchor="text" w:horzAnchor="margin" w:tblpX="279" w:tblpY="-227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351"/>
                  </w:tblGrid>
                  <w:tr w:rsidR="00C8422F" w:rsidTr="00C8422F">
                    <w:trPr>
                      <w:trHeight w:val="1023"/>
                    </w:trPr>
                    <w:tc>
                      <w:tcPr>
                        <w:tcW w:w="9351" w:type="dxa"/>
                      </w:tcPr>
                      <w:p w:rsidR="00C8422F" w:rsidRPr="00C8422F" w:rsidRDefault="00C8422F" w:rsidP="00C8422F">
                        <w:pPr>
                          <w:pStyle w:val="a5"/>
                          <w:ind w:left="313" w:hanging="284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8422F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АДРЕС СБОРНОГО ЭВАКУАЦИОННОГО ПУНКТА:</w:t>
                        </w:r>
                      </w:p>
                      <w:p w:rsidR="00C8422F" w:rsidRPr="001F03C4" w:rsidRDefault="00C8422F" w:rsidP="00C8422F">
                        <w:pPr>
                          <w:pStyle w:val="a5"/>
                          <w:ind w:left="313" w:hanging="284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___________________________________</w:t>
                        </w:r>
                      </w:p>
                      <w:p w:rsidR="00C8422F" w:rsidRDefault="00C8422F" w:rsidP="00C8422F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8422F" w:rsidRPr="001F03C4" w:rsidRDefault="00C8422F" w:rsidP="00C8422F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ВРЕМЯ ПРИБЫТИЯ:________________________________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="279" w:tblpY="-4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355"/>
                  </w:tblGrid>
                  <w:tr w:rsidR="004C1711" w:rsidTr="004C1711">
                    <w:trPr>
                      <w:trHeight w:val="1023"/>
                    </w:trPr>
                    <w:tc>
                      <w:tcPr>
                        <w:tcW w:w="9355" w:type="dxa"/>
                      </w:tcPr>
                      <w:p w:rsidR="004C1711" w:rsidRPr="001F03C4" w:rsidRDefault="004C1711" w:rsidP="004C1711">
                        <w:pPr>
                          <w:pStyle w:val="a5"/>
                          <w:ind w:left="313" w:hanging="284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АДРЕС ПУНКТ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А ВЫДАЧИ СРЕДСТВ ИНДИВИДУАЛЬНОЙ </w:t>
                        </w: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ЗАЩИТЫ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___________________________________</w:t>
                        </w:r>
                      </w:p>
                      <w:p w:rsidR="004C1711" w:rsidRDefault="004C1711" w:rsidP="004C1711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4C1711" w:rsidRPr="001F03C4" w:rsidRDefault="004C1711" w:rsidP="004C1711">
                        <w:pPr>
                          <w:pStyle w:val="a5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F03C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ВРЕМЯ ПРИБЫТИЯ:________________________________</w:t>
                        </w:r>
                      </w:p>
                    </w:tc>
                  </w:tr>
                </w:tbl>
                <w:p w:rsidR="00866EE5" w:rsidRDefault="00866EE5" w:rsidP="002E5029">
                  <w:pPr>
                    <w:pStyle w:val="a5"/>
                    <w:ind w:left="0"/>
                    <w:jc w:val="both"/>
                  </w:pPr>
                </w:p>
              </w:tc>
            </w:tr>
          </w:tbl>
          <w:p w:rsidR="00866EE5" w:rsidRDefault="00866EE5"/>
        </w:tc>
      </w:tr>
    </w:tbl>
    <w:p w:rsidR="004A4104" w:rsidRDefault="004A4104" w:rsidP="002E5029"/>
    <w:sectPr w:rsidR="004A4104" w:rsidSect="002E50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104"/>
    <w:rsid w:val="00086DAB"/>
    <w:rsid w:val="001F03C4"/>
    <w:rsid w:val="002E5029"/>
    <w:rsid w:val="00353840"/>
    <w:rsid w:val="004503E1"/>
    <w:rsid w:val="004820CF"/>
    <w:rsid w:val="0049494F"/>
    <w:rsid w:val="004A4104"/>
    <w:rsid w:val="004C1711"/>
    <w:rsid w:val="004E09D0"/>
    <w:rsid w:val="005372EA"/>
    <w:rsid w:val="005A1D7B"/>
    <w:rsid w:val="00612372"/>
    <w:rsid w:val="006411BE"/>
    <w:rsid w:val="00866EE5"/>
    <w:rsid w:val="009C683C"/>
    <w:rsid w:val="00BA0F71"/>
    <w:rsid w:val="00C8422F"/>
    <w:rsid w:val="00CF607A"/>
    <w:rsid w:val="00D02B86"/>
    <w:rsid w:val="00F1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E5"/>
  </w:style>
  <w:style w:type="paragraph" w:styleId="3">
    <w:name w:val="heading 3"/>
    <w:basedOn w:val="a"/>
    <w:link w:val="30"/>
    <w:uiPriority w:val="9"/>
    <w:qFormat/>
    <w:rsid w:val="00866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66E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6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EE5"/>
    <w:pPr>
      <w:ind w:left="720"/>
      <w:contextualSpacing/>
    </w:pPr>
  </w:style>
  <w:style w:type="paragraph" w:styleId="a6">
    <w:name w:val="No Spacing"/>
    <w:uiPriority w:val="1"/>
    <w:qFormat/>
    <w:rsid w:val="005A1D7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84C7-E12A-4FC0-ACAE-99062C7E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zbk-ugz23</dc:creator>
  <cp:keywords/>
  <dc:description/>
  <cp:lastModifiedBy>Галлилео</cp:lastModifiedBy>
  <cp:revision>27</cp:revision>
  <cp:lastPrinted>2024-06-28T03:19:00Z</cp:lastPrinted>
  <dcterms:created xsi:type="dcterms:W3CDTF">2024-06-28T02:49:00Z</dcterms:created>
  <dcterms:modified xsi:type="dcterms:W3CDTF">2024-07-31T03:09:00Z</dcterms:modified>
</cp:coreProperties>
</file>