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27" w:rsidRPr="00370B27" w:rsidRDefault="00370B27" w:rsidP="00370B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370B27">
        <w:rPr>
          <w:rFonts w:ascii="Arial" w:eastAsia="Times New Roman" w:hAnsi="Arial" w:cs="Arial"/>
          <w:color w:val="000000"/>
          <w:sz w:val="24"/>
          <w:szCs w:val="24"/>
        </w:rPr>
        <w:t>Забайкальские бизнесмены могут увеличить уставный капитал своих предприятий</w:t>
      </w:r>
    </w:p>
    <w:p w:rsidR="00370B27" w:rsidRPr="00370B27" w:rsidRDefault="00370B27" w:rsidP="00370B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0B2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0B27" w:rsidRPr="00370B27" w:rsidRDefault="00370B27" w:rsidP="00370B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0B27">
        <w:rPr>
          <w:rFonts w:ascii="Arial" w:eastAsia="Times New Roman" w:hAnsi="Arial" w:cs="Arial"/>
          <w:color w:val="000000"/>
          <w:sz w:val="24"/>
          <w:szCs w:val="24"/>
        </w:rPr>
        <w:t>Корпорация развития Забайкальского края, как специализированная организация по привлечению инвестиций и работе с инвесторами, рассматривает проекты забайкальских предпринимателей с целью финансовой поддержки их предприятий в форме участия Корпорации развития в уставном капитале.</w:t>
      </w:r>
    </w:p>
    <w:p w:rsidR="00370B27" w:rsidRPr="00370B27" w:rsidRDefault="00370B27" w:rsidP="00370B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0B2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0B27" w:rsidRPr="00370B27" w:rsidRDefault="00370B27" w:rsidP="00370B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0B27">
        <w:rPr>
          <w:rFonts w:ascii="Arial" w:eastAsia="Times New Roman" w:hAnsi="Arial" w:cs="Arial"/>
          <w:color w:val="000000"/>
          <w:sz w:val="24"/>
          <w:szCs w:val="24"/>
        </w:rPr>
        <w:t xml:space="preserve">По словам главы Корпорации развития Александра Бирюкова, вхождение в уставный капитал компаний – новая, ранее не применяемая региональная государственная мера поддержки инвестиционной деятельности и </w:t>
      </w:r>
      <w:proofErr w:type="gramStart"/>
      <w:r w:rsidRPr="00370B27">
        <w:rPr>
          <w:rFonts w:ascii="Arial" w:eastAsia="Times New Roman" w:hAnsi="Arial" w:cs="Arial"/>
          <w:color w:val="000000"/>
          <w:sz w:val="24"/>
          <w:szCs w:val="24"/>
        </w:rPr>
        <w:t>бизнес-инициатив</w:t>
      </w:r>
      <w:proofErr w:type="gramEnd"/>
      <w:r w:rsidRPr="00370B27">
        <w:rPr>
          <w:rFonts w:ascii="Arial" w:eastAsia="Times New Roman" w:hAnsi="Arial" w:cs="Arial"/>
          <w:color w:val="000000"/>
          <w:sz w:val="24"/>
          <w:szCs w:val="24"/>
        </w:rPr>
        <w:t>, утвержденная  программой «Формирование сервисной поддержки малого и среднего предпринимательства в Забайкальском крае» краевого Министерства экономического развития.</w:t>
      </w:r>
    </w:p>
    <w:p w:rsidR="00370B27" w:rsidRPr="00370B27" w:rsidRDefault="00370B27" w:rsidP="00370B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0B2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0B27" w:rsidRPr="00370B27" w:rsidRDefault="00370B27" w:rsidP="00370B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0B27">
        <w:rPr>
          <w:rFonts w:ascii="Arial" w:eastAsia="Times New Roman" w:hAnsi="Arial" w:cs="Arial"/>
          <w:color w:val="000000"/>
          <w:sz w:val="24"/>
          <w:szCs w:val="24"/>
        </w:rPr>
        <w:t>"С 22 ноября по 12 декабря 2018 года мы осуществляем прием инвестиционных проектов, важных для развития нашего региона с целью их дальнейшего финансирования. Проект должен предусматривать создание новых рабочих мест, его общая стоимость должна быть не менее 10 млн</w:t>
      </w:r>
      <w:proofErr w:type="gramStart"/>
      <w:r w:rsidRPr="00370B27"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 w:rsidRPr="00370B27">
        <w:rPr>
          <w:rFonts w:ascii="Arial" w:eastAsia="Times New Roman" w:hAnsi="Arial" w:cs="Arial"/>
          <w:color w:val="000000"/>
          <w:sz w:val="24"/>
          <w:szCs w:val="24"/>
        </w:rPr>
        <w:t>ублей", -  отметил он.</w:t>
      </w:r>
    </w:p>
    <w:p w:rsidR="00370B27" w:rsidRPr="00370B27" w:rsidRDefault="00370B27" w:rsidP="00370B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0B2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0B27" w:rsidRPr="00370B27" w:rsidRDefault="00370B27" w:rsidP="00370B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0B27">
        <w:rPr>
          <w:rFonts w:ascii="Arial" w:eastAsia="Times New Roman" w:hAnsi="Arial" w:cs="Arial"/>
          <w:color w:val="000000"/>
          <w:sz w:val="24"/>
          <w:szCs w:val="24"/>
        </w:rPr>
        <w:t xml:space="preserve">Ко всем проектам предъявляется ряд требований – проекты должны быть направлены на создание или развитие производства, сельского хозяйства, иметь целью увеличение экспорта или </w:t>
      </w:r>
      <w:proofErr w:type="spellStart"/>
      <w:r w:rsidRPr="00370B27">
        <w:rPr>
          <w:rFonts w:ascii="Arial" w:eastAsia="Times New Roman" w:hAnsi="Arial" w:cs="Arial"/>
          <w:color w:val="000000"/>
          <w:sz w:val="24"/>
          <w:szCs w:val="24"/>
        </w:rPr>
        <w:t>импортозамещение</w:t>
      </w:r>
      <w:proofErr w:type="spellEnd"/>
      <w:r w:rsidRPr="00370B27">
        <w:rPr>
          <w:rFonts w:ascii="Arial" w:eastAsia="Times New Roman" w:hAnsi="Arial" w:cs="Arial"/>
          <w:color w:val="000000"/>
          <w:sz w:val="24"/>
          <w:szCs w:val="24"/>
        </w:rPr>
        <w:t>.  </w:t>
      </w:r>
    </w:p>
    <w:p w:rsidR="00370B27" w:rsidRPr="00370B27" w:rsidRDefault="00370B27" w:rsidP="00370B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0B2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70B27" w:rsidRPr="00370B27" w:rsidRDefault="00370B27" w:rsidP="00370B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0B27">
        <w:rPr>
          <w:rFonts w:ascii="Arial" w:eastAsia="Times New Roman" w:hAnsi="Arial" w:cs="Arial"/>
          <w:color w:val="000000"/>
          <w:sz w:val="24"/>
          <w:szCs w:val="24"/>
        </w:rPr>
        <w:t>Получить дополнительную информацию можно по телефону: </w:t>
      </w:r>
      <w:r w:rsidRPr="00370B27">
        <w:rPr>
          <w:rFonts w:ascii="Arial" w:eastAsia="Times New Roman" w:hAnsi="Arial" w:cs="Arial"/>
          <w:color w:val="005BD1"/>
          <w:sz w:val="24"/>
          <w:szCs w:val="24"/>
        </w:rPr>
        <w:t>8 (3022) 31-14-45</w:t>
      </w:r>
      <w:r w:rsidRPr="00370B27">
        <w:rPr>
          <w:rFonts w:ascii="Arial" w:eastAsia="Times New Roman" w:hAnsi="Arial" w:cs="Arial"/>
          <w:color w:val="000000"/>
          <w:sz w:val="24"/>
          <w:szCs w:val="24"/>
        </w:rPr>
        <w:t>, а также обратившись в офис Корпорации развития по адресу: </w:t>
      </w:r>
      <w:r w:rsidRPr="00370B27">
        <w:rPr>
          <w:rFonts w:ascii="Arial" w:eastAsia="Times New Roman" w:hAnsi="Arial" w:cs="Arial"/>
          <w:color w:val="2222CC"/>
          <w:sz w:val="24"/>
          <w:szCs w:val="24"/>
        </w:rPr>
        <w:t>г. Чита, ул</w:t>
      </w:r>
      <w:proofErr w:type="gramStart"/>
      <w:r w:rsidRPr="00370B27">
        <w:rPr>
          <w:rFonts w:ascii="Arial" w:eastAsia="Times New Roman" w:hAnsi="Arial" w:cs="Arial"/>
          <w:color w:val="2222CC"/>
          <w:sz w:val="24"/>
          <w:szCs w:val="24"/>
        </w:rPr>
        <w:t>.Ч</w:t>
      </w:r>
      <w:proofErr w:type="gramEnd"/>
      <w:r w:rsidRPr="00370B27">
        <w:rPr>
          <w:rFonts w:ascii="Arial" w:eastAsia="Times New Roman" w:hAnsi="Arial" w:cs="Arial"/>
          <w:color w:val="2222CC"/>
          <w:sz w:val="24"/>
          <w:szCs w:val="24"/>
        </w:rPr>
        <w:t>калова, 25</w:t>
      </w:r>
      <w:r w:rsidRPr="00370B27">
        <w:rPr>
          <w:rFonts w:ascii="Arial" w:eastAsia="Times New Roman" w:hAnsi="Arial" w:cs="Arial"/>
          <w:color w:val="000000"/>
          <w:sz w:val="24"/>
          <w:szCs w:val="24"/>
        </w:rPr>
        <w:t>, кабинет № 2.</w:t>
      </w:r>
    </w:p>
    <w:p w:rsidR="00370B27" w:rsidRPr="00370B27" w:rsidRDefault="00370B27" w:rsidP="00370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70B2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52335" w:rsidRPr="00370B27" w:rsidRDefault="00952335">
      <w:pPr>
        <w:rPr>
          <w:sz w:val="24"/>
          <w:szCs w:val="24"/>
        </w:rPr>
      </w:pPr>
    </w:p>
    <w:sectPr w:rsidR="00952335" w:rsidRPr="00370B27" w:rsidSect="0095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70B27"/>
    <w:rsid w:val="0005618E"/>
    <w:rsid w:val="00281E8C"/>
    <w:rsid w:val="00370B27"/>
    <w:rsid w:val="004C760C"/>
    <w:rsid w:val="0095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370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370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2018-12-25T06:12:00Z</dcterms:created>
  <dcterms:modified xsi:type="dcterms:W3CDTF">2018-12-25T06:12:00Z</dcterms:modified>
</cp:coreProperties>
</file>