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D2" w:rsidRDefault="00C903D2" w:rsidP="00C90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903D2" w:rsidRDefault="00C903D2" w:rsidP="00C903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C903D2" w:rsidRDefault="00C903D2" w:rsidP="00C903D2">
      <w:pPr>
        <w:jc w:val="center"/>
        <w:rPr>
          <w:rFonts w:ascii="Arial" w:hAnsi="Arial" w:cs="Arial"/>
          <w:b/>
          <w:sz w:val="32"/>
          <w:szCs w:val="32"/>
        </w:rPr>
      </w:pPr>
    </w:p>
    <w:p w:rsidR="00C903D2" w:rsidRDefault="00C903D2" w:rsidP="00C903D2">
      <w:pPr>
        <w:pStyle w:val="1"/>
        <w:jc w:val="center"/>
      </w:pPr>
      <w:r>
        <w:t>ПОСТАНОВЛЕНИЕ</w:t>
      </w:r>
    </w:p>
    <w:p w:rsidR="00C903D2" w:rsidRDefault="00C903D2" w:rsidP="00C903D2">
      <w:pPr>
        <w:rPr>
          <w:sz w:val="20"/>
          <w:szCs w:val="20"/>
          <w:lang w:eastAsia="ar-SA"/>
        </w:rPr>
      </w:pPr>
    </w:p>
    <w:p w:rsidR="00C903D2" w:rsidRDefault="00C903D2" w:rsidP="00C90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C903D2" w:rsidRDefault="00C903D2" w:rsidP="00C903D2">
      <w:pPr>
        <w:rPr>
          <w:rFonts w:ascii="Arial" w:hAnsi="Arial" w:cs="Arial"/>
        </w:rPr>
      </w:pPr>
      <w:r>
        <w:rPr>
          <w:rFonts w:ascii="Arial" w:hAnsi="Arial" w:cs="Arial"/>
        </w:rPr>
        <w:t>13 апреля 2017                                                                                                                   № 83</w:t>
      </w:r>
    </w:p>
    <w:p w:rsidR="00C903D2" w:rsidRDefault="00C903D2" w:rsidP="00C903D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Дульдурга</w:t>
      </w:r>
    </w:p>
    <w:p w:rsidR="00C903D2" w:rsidRDefault="00C903D2" w:rsidP="00C903D2">
      <w:pPr>
        <w:jc w:val="center"/>
        <w:rPr>
          <w:rFonts w:ascii="Arial" w:hAnsi="Arial" w:cs="Arial"/>
          <w:sz w:val="20"/>
          <w:szCs w:val="20"/>
        </w:rPr>
      </w:pPr>
    </w:p>
    <w:p w:rsidR="00C903D2" w:rsidRDefault="00C903D2" w:rsidP="00C903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903D2" w:rsidRPr="00D56546" w:rsidRDefault="00C903D2" w:rsidP="00C903D2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56546">
        <w:rPr>
          <w:b/>
          <w:sz w:val="32"/>
          <w:szCs w:val="32"/>
        </w:rPr>
        <w:t xml:space="preserve">О внесении изменении в административный регламент от 05.05.2016 г. № 87 «Выдача разрешений на ввод объектов в эксплуатацию» </w:t>
      </w:r>
    </w:p>
    <w:p w:rsidR="00C903D2" w:rsidRDefault="00C903D2" w:rsidP="00C903D2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C903D2" w:rsidRDefault="00C903D2" w:rsidP="00C903D2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23.06.2016 г. № 198-ФЗ «О внесении изменений в статью 55 Градостроительного кодекса Российской Федерации», </w:t>
      </w:r>
    </w:p>
    <w:p w:rsidR="00C903D2" w:rsidRDefault="00C903D2" w:rsidP="00C903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903D2" w:rsidRDefault="00C903D2" w:rsidP="00C903D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903D2" w:rsidRDefault="00C903D2" w:rsidP="00C903D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903D2" w:rsidRDefault="00C903D2" w:rsidP="00C903D2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375C52">
        <w:rPr>
          <w:sz w:val="24"/>
          <w:szCs w:val="24"/>
        </w:rPr>
        <w:t xml:space="preserve">В </w:t>
      </w:r>
      <w:proofErr w:type="spellStart"/>
      <w:r w:rsidRPr="00375C52">
        <w:rPr>
          <w:sz w:val="24"/>
          <w:szCs w:val="24"/>
        </w:rPr>
        <w:t>п</w:t>
      </w:r>
      <w:proofErr w:type="gramStart"/>
      <w:r w:rsidRPr="00375C52">
        <w:rPr>
          <w:sz w:val="24"/>
          <w:szCs w:val="24"/>
        </w:rPr>
        <w:t>.п</w:t>
      </w:r>
      <w:proofErr w:type="spellEnd"/>
      <w:proofErr w:type="gramEnd"/>
      <w:r w:rsidRPr="00375C52">
        <w:rPr>
          <w:sz w:val="24"/>
          <w:szCs w:val="24"/>
        </w:rPr>
        <w:t xml:space="preserve"> 2.6.2 пункта 2.6 административного регламента </w:t>
      </w:r>
      <w:r>
        <w:rPr>
          <w:sz w:val="24"/>
          <w:szCs w:val="24"/>
        </w:rPr>
        <w:t>включить в исчерпывающий перечень документов необходимых для предоставления муниципальной услуги следующее: «установленные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учет».</w:t>
      </w:r>
    </w:p>
    <w:p w:rsidR="00C903D2" w:rsidRPr="00375C52" w:rsidRDefault="00C903D2" w:rsidP="00C903D2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375C52">
        <w:rPr>
          <w:sz w:val="24"/>
          <w:szCs w:val="24"/>
        </w:rPr>
        <w:t>Настоящее постановление обнародовать (опубликовать) на информационном стенде и на официальном сайте администрации сельского поселения «Дульдурга».</w:t>
      </w:r>
    </w:p>
    <w:p w:rsidR="00C903D2" w:rsidRDefault="00C903D2" w:rsidP="00C903D2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обнародования и опубликования.</w:t>
      </w:r>
    </w:p>
    <w:p w:rsidR="00C903D2" w:rsidRDefault="00C903D2" w:rsidP="00C903D2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C903D2" w:rsidRDefault="00C903D2" w:rsidP="00C903D2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C903D2" w:rsidRDefault="00C903D2" w:rsidP="00C903D2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C903D2" w:rsidRDefault="00C903D2" w:rsidP="00C903D2">
      <w:pPr>
        <w:pStyle w:val="ConsPlusNormal"/>
        <w:widowControl/>
        <w:tabs>
          <w:tab w:val="left" w:pos="6345"/>
        </w:tabs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ab/>
        <w:t xml:space="preserve">               М.Б. </w:t>
      </w:r>
      <w:proofErr w:type="spellStart"/>
      <w:r>
        <w:rPr>
          <w:sz w:val="24"/>
          <w:szCs w:val="24"/>
        </w:rPr>
        <w:t>Эрдынеев</w:t>
      </w:r>
      <w:proofErr w:type="spellEnd"/>
    </w:p>
    <w:p w:rsidR="00C903D2" w:rsidRDefault="00C903D2" w:rsidP="00C903D2">
      <w:pPr>
        <w:pStyle w:val="ConsPlusNormal"/>
        <w:widowControl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«Дульдурга»</w:t>
      </w: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3D2" w:rsidRDefault="00C903D2" w:rsidP="00C903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C34" w:rsidRDefault="00A90C34"/>
    <w:sectPr w:rsidR="00A90C34" w:rsidSect="00C903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1CC"/>
    <w:multiLevelType w:val="hybridMultilevel"/>
    <w:tmpl w:val="8CFE8FFC"/>
    <w:lvl w:ilvl="0" w:tplc="E9CCBC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3D2"/>
    <w:rsid w:val="00A90C34"/>
    <w:rsid w:val="00C9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90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903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2017-04-13T08:09:00Z</dcterms:created>
  <dcterms:modified xsi:type="dcterms:W3CDTF">2017-04-13T08:11:00Z</dcterms:modified>
</cp:coreProperties>
</file>