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03" w:rsidRDefault="00742903" w:rsidP="00742903">
      <w:pPr>
        <w:shd w:val="clear" w:color="auto" w:fill="FFFFFF"/>
        <w:autoSpaceDE w:val="0"/>
        <w:autoSpaceDN w:val="0"/>
        <w:jc w:val="both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 xml:space="preserve">                                                                                                                                        Приложение 5</w:t>
      </w:r>
    </w:p>
    <w:p w:rsidR="00742903" w:rsidRDefault="00742903" w:rsidP="00DD111A">
      <w:pPr>
        <w:shd w:val="clear" w:color="auto" w:fill="FFFFFF"/>
        <w:suppressAutoHyphens/>
        <w:spacing w:before="106" w:line="307" w:lineRule="exact"/>
        <w:jc w:val="center"/>
        <w:rPr>
          <w:b/>
          <w:sz w:val="28"/>
          <w:szCs w:val="28"/>
        </w:rPr>
      </w:pPr>
    </w:p>
    <w:p w:rsidR="00C573FF" w:rsidRDefault="00DD111A" w:rsidP="00DD111A">
      <w:pPr>
        <w:shd w:val="clear" w:color="auto" w:fill="FFFFFF"/>
        <w:suppressAutoHyphens/>
        <w:spacing w:before="106" w:line="30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ГЛАВНОЕ УПРАВЛЕНИЕ МЧС РОССИИ </w:t>
      </w:r>
    </w:p>
    <w:p w:rsidR="000C1259" w:rsidRPr="00C573FF" w:rsidRDefault="00DD111A" w:rsidP="00C573FF">
      <w:pPr>
        <w:shd w:val="clear" w:color="auto" w:fill="FFFFFF"/>
        <w:suppressAutoHyphens/>
        <w:spacing w:before="106" w:line="30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ЗАБАЙКАЛЬСКОМУ КРАЮ</w:t>
      </w:r>
    </w:p>
    <w:p w:rsidR="00DD111A" w:rsidRPr="0011658A" w:rsidRDefault="00DD111A" w:rsidP="00DD111A">
      <w:pPr>
        <w:pStyle w:val="32"/>
        <w:suppressAutoHyphens/>
        <w:ind w:firstLine="567"/>
        <w:jc w:val="center"/>
        <w:rPr>
          <w:sz w:val="24"/>
        </w:rPr>
      </w:pPr>
    </w:p>
    <w:p w:rsidR="000C1259" w:rsidRPr="0011658A" w:rsidRDefault="00DD111A" w:rsidP="00DD111A">
      <w:pPr>
        <w:pStyle w:val="32"/>
        <w:suppressAutoHyphens/>
        <w:ind w:firstLine="0"/>
        <w:jc w:val="center"/>
        <w:rPr>
          <w:sz w:val="24"/>
        </w:rPr>
      </w:pPr>
      <w:r w:rsidRPr="00D3532B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5pt;height:115.95pt">
            <v:imagedata r:id="rId7" o:title="Большая%20эмблема"/>
          </v:shape>
        </w:pict>
      </w:r>
    </w:p>
    <w:p w:rsidR="000C1259" w:rsidRPr="0011658A" w:rsidRDefault="000C1259" w:rsidP="006A1370">
      <w:pPr>
        <w:pStyle w:val="32"/>
        <w:suppressAutoHyphens/>
        <w:ind w:firstLine="567"/>
        <w:rPr>
          <w:sz w:val="24"/>
        </w:rPr>
      </w:pPr>
    </w:p>
    <w:p w:rsidR="00223836" w:rsidRPr="0016150A" w:rsidRDefault="00223836" w:rsidP="006A1370">
      <w:pPr>
        <w:shd w:val="clear" w:color="auto" w:fill="FFFFFF"/>
        <w:suppressAutoHyphens/>
        <w:ind w:firstLine="567"/>
        <w:jc w:val="center"/>
        <w:rPr>
          <w:bCs/>
          <w:color w:val="000000"/>
          <w:spacing w:val="-4"/>
          <w:sz w:val="28"/>
          <w:szCs w:val="28"/>
        </w:rPr>
      </w:pPr>
    </w:p>
    <w:p w:rsidR="00223836" w:rsidRPr="0016150A" w:rsidRDefault="00223836" w:rsidP="006A1370">
      <w:pPr>
        <w:shd w:val="clear" w:color="auto" w:fill="FFFFFF"/>
        <w:suppressAutoHyphens/>
        <w:ind w:firstLine="567"/>
        <w:jc w:val="center"/>
        <w:rPr>
          <w:bCs/>
          <w:color w:val="000000"/>
          <w:spacing w:val="-4"/>
          <w:sz w:val="28"/>
          <w:szCs w:val="28"/>
        </w:rPr>
      </w:pPr>
    </w:p>
    <w:p w:rsidR="00223836" w:rsidRPr="0016150A" w:rsidRDefault="00223836" w:rsidP="00F76902">
      <w:pPr>
        <w:shd w:val="clear" w:color="auto" w:fill="FFFFFF"/>
        <w:suppressAutoHyphens/>
        <w:ind w:firstLine="709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МЕТОДИЧЕСКИЕ РЕКОМЕНДАЦИ</w:t>
      </w:r>
      <w:r w:rsidRPr="0016150A">
        <w:rPr>
          <w:b/>
          <w:bCs/>
          <w:color w:val="000000"/>
          <w:spacing w:val="-4"/>
          <w:sz w:val="28"/>
          <w:szCs w:val="28"/>
        </w:rPr>
        <w:t>И</w:t>
      </w:r>
    </w:p>
    <w:p w:rsidR="00223836" w:rsidRPr="0016150A" w:rsidRDefault="00223836" w:rsidP="00F76902">
      <w:pPr>
        <w:shd w:val="clear" w:color="auto" w:fill="FFFFFF"/>
        <w:suppressAutoHyphens/>
        <w:ind w:firstLine="709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Pr="0016150A" w:rsidRDefault="00223836" w:rsidP="00F76902">
      <w:pPr>
        <w:shd w:val="clear" w:color="auto" w:fill="FFFFFF"/>
        <w:suppressAutoHyphens/>
        <w:ind w:firstLine="709"/>
        <w:jc w:val="center"/>
        <w:rPr>
          <w:bCs/>
          <w:color w:val="000000"/>
          <w:spacing w:val="-4"/>
          <w:sz w:val="28"/>
          <w:szCs w:val="28"/>
        </w:rPr>
      </w:pPr>
      <w:r w:rsidRPr="00EF1DC4">
        <w:rPr>
          <w:sz w:val="44"/>
          <w:szCs w:val="44"/>
        </w:rPr>
        <w:t>органам местного самоуправления по выполнению превентивных мер по защите населенных пунктов</w:t>
      </w:r>
      <w:r>
        <w:rPr>
          <w:sz w:val="44"/>
          <w:szCs w:val="44"/>
        </w:rPr>
        <w:t>, подверженных переходу лесных пожаров</w:t>
      </w:r>
    </w:p>
    <w:p w:rsidR="00223836" w:rsidRPr="0016150A" w:rsidRDefault="00223836" w:rsidP="006A1370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Pr="0016150A" w:rsidRDefault="00223836" w:rsidP="006A1370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Pr="0016150A" w:rsidRDefault="00223836" w:rsidP="006A1370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Pr="0016150A" w:rsidRDefault="00223836" w:rsidP="006A1370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Pr="0016150A" w:rsidRDefault="00223836" w:rsidP="006A1370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Pr="0016150A" w:rsidRDefault="00223836" w:rsidP="006A1370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Pr="0016150A" w:rsidRDefault="00DD111A" w:rsidP="00F1685F">
      <w:pPr>
        <w:shd w:val="clear" w:color="auto" w:fill="FFFFFF"/>
        <w:suppressAutoHyphens/>
        <w:jc w:val="center"/>
        <w:rPr>
          <w:b/>
          <w:bCs/>
          <w:color w:val="000000"/>
          <w:spacing w:val="-4"/>
          <w:sz w:val="28"/>
          <w:szCs w:val="28"/>
        </w:rPr>
      </w:pPr>
      <w:r w:rsidRPr="00DD111A">
        <w:rPr>
          <w:b/>
          <w:bCs/>
          <w:color w:val="000000"/>
          <w:spacing w:val="-4"/>
          <w:sz w:val="28"/>
          <w:szCs w:val="28"/>
        </w:rPr>
        <w:pict>
          <v:shape id="Picture 385" o:spid="_x0000_i1026" type="#_x0000_t75" alt="Б25коп" style="width:162.3pt;height:150.1pt;visibility:visible">
            <v:imagedata r:id="rId8" o:title="Б25коп"/>
          </v:shape>
        </w:pict>
      </w:r>
    </w:p>
    <w:p w:rsidR="00223836" w:rsidRDefault="00223836" w:rsidP="006A1370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Default="00223836" w:rsidP="006A1370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Default="00223836" w:rsidP="006A1370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Default="00223836" w:rsidP="006A1370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Default="00223836" w:rsidP="006A1370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Pr="0016150A" w:rsidRDefault="00223836" w:rsidP="006A1370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23836" w:rsidRDefault="00223836" w:rsidP="00F1685F">
      <w:pPr>
        <w:shd w:val="clear" w:color="auto" w:fill="FFFFFF"/>
        <w:suppressAutoHyphens/>
        <w:jc w:val="center"/>
        <w:rPr>
          <w:b/>
          <w:bCs/>
          <w:color w:val="000000"/>
          <w:spacing w:val="-4"/>
          <w:sz w:val="28"/>
          <w:szCs w:val="28"/>
        </w:rPr>
      </w:pPr>
      <w:r w:rsidRPr="0016150A">
        <w:rPr>
          <w:b/>
          <w:bCs/>
          <w:color w:val="000000"/>
          <w:spacing w:val="-4"/>
          <w:sz w:val="28"/>
          <w:szCs w:val="28"/>
        </w:rPr>
        <w:t>201</w:t>
      </w:r>
      <w:r w:rsidR="00C573FF">
        <w:rPr>
          <w:b/>
          <w:bCs/>
          <w:color w:val="000000"/>
          <w:spacing w:val="-4"/>
          <w:sz w:val="28"/>
          <w:szCs w:val="28"/>
        </w:rPr>
        <w:t>6</w:t>
      </w:r>
      <w:r w:rsidRPr="0016150A">
        <w:rPr>
          <w:b/>
          <w:bCs/>
          <w:color w:val="000000"/>
          <w:spacing w:val="-4"/>
          <w:sz w:val="28"/>
          <w:szCs w:val="28"/>
        </w:rPr>
        <w:t xml:space="preserve"> год</w:t>
      </w:r>
    </w:p>
    <w:p w:rsidR="009E7E6F" w:rsidRDefault="00440294" w:rsidP="006A1370">
      <w:pPr>
        <w:suppressAutoHyphens/>
        <w:ind w:firstLine="567"/>
        <w:jc w:val="center"/>
        <w:rPr>
          <w:b/>
        </w:rPr>
      </w:pPr>
      <w:r w:rsidRPr="0011658A">
        <w:rPr>
          <w:b/>
        </w:rPr>
        <w:br w:type="page"/>
      </w:r>
    </w:p>
    <w:p w:rsidR="009E7E6F" w:rsidRDefault="009E7E6F" w:rsidP="009E7E6F">
      <w:pPr>
        <w:shd w:val="clear" w:color="auto" w:fill="FFFFFF"/>
        <w:suppressAutoHyphens/>
        <w:ind w:firstLine="709"/>
        <w:jc w:val="center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ГУ МЧС по Забайкальскому краю</w:t>
      </w:r>
    </w:p>
    <w:p w:rsidR="009E7E6F" w:rsidRDefault="009E7E6F" w:rsidP="009E7E6F">
      <w:pPr>
        <w:shd w:val="clear" w:color="auto" w:fill="FFFFFF"/>
        <w:suppressAutoHyphens/>
        <w:ind w:firstLine="709"/>
        <w:jc w:val="center"/>
        <w:rPr>
          <w:b/>
          <w:bCs/>
          <w:color w:val="000000"/>
          <w:spacing w:val="-4"/>
          <w:sz w:val="22"/>
          <w:szCs w:val="22"/>
        </w:rPr>
      </w:pPr>
    </w:p>
    <w:p w:rsidR="009E7E6F" w:rsidRPr="009E7E6F" w:rsidRDefault="009E7E6F" w:rsidP="009E7E6F">
      <w:pPr>
        <w:shd w:val="clear" w:color="auto" w:fill="FFFFFF"/>
        <w:suppressAutoHyphens/>
        <w:ind w:firstLine="709"/>
        <w:jc w:val="center"/>
        <w:rPr>
          <w:b/>
          <w:bCs/>
          <w:color w:val="000000"/>
          <w:spacing w:val="-4"/>
          <w:sz w:val="22"/>
          <w:szCs w:val="22"/>
        </w:rPr>
      </w:pPr>
      <w:r w:rsidRPr="009E7E6F">
        <w:rPr>
          <w:b/>
          <w:bCs/>
          <w:color w:val="000000"/>
          <w:spacing w:val="-4"/>
          <w:sz w:val="22"/>
          <w:szCs w:val="22"/>
        </w:rPr>
        <w:t>МЕТОДИЧЕСКИЕ РЕКОМЕНДАЦИИ</w:t>
      </w:r>
    </w:p>
    <w:p w:rsidR="009E7E6F" w:rsidRPr="009E7E6F" w:rsidRDefault="009E7E6F" w:rsidP="009E7E6F">
      <w:pPr>
        <w:shd w:val="clear" w:color="auto" w:fill="FFFFFF"/>
        <w:suppressAutoHyphens/>
        <w:ind w:firstLine="709"/>
        <w:jc w:val="center"/>
        <w:rPr>
          <w:b/>
          <w:bCs/>
          <w:color w:val="000000"/>
          <w:spacing w:val="-4"/>
          <w:sz w:val="22"/>
          <w:szCs w:val="22"/>
        </w:rPr>
      </w:pPr>
    </w:p>
    <w:p w:rsidR="009E7E6F" w:rsidRDefault="009E7E6F" w:rsidP="009E7E6F">
      <w:pPr>
        <w:shd w:val="clear" w:color="auto" w:fill="FFFFFF"/>
        <w:suppressAutoHyphens/>
        <w:ind w:firstLine="709"/>
        <w:jc w:val="center"/>
        <w:rPr>
          <w:sz w:val="22"/>
          <w:szCs w:val="22"/>
        </w:rPr>
      </w:pPr>
      <w:r w:rsidRPr="009E7E6F">
        <w:rPr>
          <w:sz w:val="22"/>
          <w:szCs w:val="22"/>
        </w:rPr>
        <w:t>органам местного самоуправления по выполнению превентивных мер по защите населенных пунктов, подверженных переходу лесных пожаров</w:t>
      </w:r>
    </w:p>
    <w:p w:rsidR="009E7E6F" w:rsidRPr="009E7E6F" w:rsidRDefault="009E7E6F" w:rsidP="009E7E6F">
      <w:pPr>
        <w:shd w:val="clear" w:color="auto" w:fill="FFFFFF"/>
        <w:suppressAutoHyphens/>
        <w:ind w:firstLine="709"/>
        <w:jc w:val="center"/>
        <w:rPr>
          <w:bCs/>
          <w:color w:val="000000"/>
          <w:spacing w:val="-4"/>
          <w:sz w:val="22"/>
          <w:szCs w:val="22"/>
        </w:rPr>
      </w:pPr>
      <w:r>
        <w:rPr>
          <w:sz w:val="22"/>
          <w:szCs w:val="22"/>
        </w:rPr>
        <w:t>2016 год</w:t>
      </w:r>
    </w:p>
    <w:p w:rsidR="009E7E6F" w:rsidRDefault="009E7E6F" w:rsidP="006A1370">
      <w:pPr>
        <w:suppressAutoHyphens/>
        <w:ind w:firstLine="567"/>
        <w:jc w:val="center"/>
        <w:rPr>
          <w:b/>
        </w:rPr>
      </w:pPr>
    </w:p>
    <w:p w:rsidR="009E7E6F" w:rsidRDefault="009E7E6F" w:rsidP="006A1370">
      <w:pPr>
        <w:suppressAutoHyphens/>
        <w:ind w:firstLine="567"/>
        <w:jc w:val="center"/>
        <w:rPr>
          <w:b/>
        </w:rPr>
      </w:pPr>
    </w:p>
    <w:p w:rsidR="00AB1695" w:rsidRPr="0011658A" w:rsidRDefault="00AB1695" w:rsidP="006A1370">
      <w:pPr>
        <w:suppressAutoHyphens/>
        <w:ind w:firstLine="567"/>
        <w:jc w:val="center"/>
      </w:pPr>
      <w:r w:rsidRPr="0011658A">
        <w:t>ОГЛАВЛЕНИЕ</w:t>
      </w:r>
    </w:p>
    <w:p w:rsidR="00AB1695" w:rsidRPr="0011658A" w:rsidRDefault="000B2858" w:rsidP="006A1370">
      <w:pPr>
        <w:suppressAutoHyphens/>
        <w:ind w:left="567"/>
      </w:pPr>
      <w:r w:rsidRPr="0011658A">
        <w:rPr>
          <w:noProof/>
        </w:rPr>
        <w:pict>
          <v:rect id="_x0000_s1038" style="position:absolute;left:0;text-align:left;margin-left:422.1pt;margin-top:11.55pt;width:43.55pt;height:562.35pt;z-index:1" stroked="f">
            <v:textbox style="mso-next-textbox:#_x0000_s1038">
              <w:txbxContent>
                <w:p w:rsidR="00B614B6" w:rsidRPr="00223836" w:rsidRDefault="00B614B6" w:rsidP="000B2858">
                  <w:pPr>
                    <w:jc w:val="center"/>
                  </w:pPr>
                  <w:r w:rsidRPr="00223836">
                    <w:t>3</w:t>
                  </w:r>
                  <w:r w:rsidR="000253BE" w:rsidRPr="00223836">
                    <w:t>-4</w:t>
                  </w:r>
                </w:p>
                <w:p w:rsidR="00B614B6" w:rsidRPr="00223836" w:rsidRDefault="00B614B6" w:rsidP="000B2858">
                  <w:pPr>
                    <w:jc w:val="center"/>
                  </w:pPr>
                </w:p>
                <w:p w:rsidR="00B614B6" w:rsidRPr="00223836" w:rsidRDefault="002E28BB" w:rsidP="000B2858">
                  <w:pPr>
                    <w:jc w:val="center"/>
                  </w:pPr>
                  <w:r w:rsidRPr="00223836">
                    <w:t>4</w:t>
                  </w:r>
                </w:p>
                <w:p w:rsidR="00B614B6" w:rsidRPr="00223836" w:rsidRDefault="00B614B6" w:rsidP="000B2858">
                  <w:pPr>
                    <w:jc w:val="center"/>
                  </w:pPr>
                </w:p>
                <w:p w:rsidR="00B614B6" w:rsidRPr="00223836" w:rsidRDefault="00B614B6" w:rsidP="000B2858">
                  <w:pPr>
                    <w:jc w:val="center"/>
                  </w:pPr>
                </w:p>
                <w:p w:rsidR="00B614B6" w:rsidRPr="00223836" w:rsidRDefault="000253BE" w:rsidP="000B2858">
                  <w:pPr>
                    <w:jc w:val="center"/>
                  </w:pPr>
                  <w:r w:rsidRPr="00223836">
                    <w:t>4-</w:t>
                  </w:r>
                  <w:r w:rsidR="002E28BB" w:rsidRPr="00223836">
                    <w:t>5</w:t>
                  </w:r>
                </w:p>
                <w:p w:rsidR="00B614B6" w:rsidRPr="00223836" w:rsidRDefault="00752BF5" w:rsidP="000B2858">
                  <w:pPr>
                    <w:jc w:val="center"/>
                  </w:pPr>
                  <w:r w:rsidRPr="00223836">
                    <w:t>5</w:t>
                  </w:r>
                  <w:r w:rsidR="000253BE" w:rsidRPr="00223836">
                    <w:t>-6</w:t>
                  </w:r>
                </w:p>
                <w:p w:rsidR="00B614B6" w:rsidRPr="00223836" w:rsidRDefault="00752BF5" w:rsidP="000B2858">
                  <w:pPr>
                    <w:jc w:val="center"/>
                  </w:pPr>
                  <w:r w:rsidRPr="00223836">
                    <w:t>6</w:t>
                  </w:r>
                  <w:r w:rsidR="000253BE" w:rsidRPr="00223836">
                    <w:t>-7</w:t>
                  </w:r>
                </w:p>
                <w:p w:rsidR="00B614B6" w:rsidRPr="00223836" w:rsidRDefault="00752BF5" w:rsidP="000B2858">
                  <w:pPr>
                    <w:jc w:val="center"/>
                  </w:pPr>
                  <w:r w:rsidRPr="00223836">
                    <w:t>7-</w:t>
                  </w:r>
                  <w:r w:rsidR="00023CFD" w:rsidRPr="00223836">
                    <w:t>9</w:t>
                  </w:r>
                </w:p>
                <w:p w:rsidR="00223836" w:rsidRDefault="00223836" w:rsidP="00EB3B1C">
                  <w:pPr>
                    <w:ind w:right="-124"/>
                    <w:jc w:val="center"/>
                  </w:pPr>
                </w:p>
                <w:p w:rsidR="00B614B6" w:rsidRPr="00223836" w:rsidRDefault="00023CFD" w:rsidP="00EB3B1C">
                  <w:pPr>
                    <w:ind w:right="-124"/>
                    <w:jc w:val="center"/>
                  </w:pPr>
                  <w:r w:rsidRPr="00223836">
                    <w:t>9</w:t>
                  </w:r>
                </w:p>
                <w:p w:rsidR="00B614B6" w:rsidRDefault="00023CFD" w:rsidP="00EB3B1C">
                  <w:pPr>
                    <w:ind w:right="-124"/>
                    <w:jc w:val="center"/>
                    <w:rPr>
                      <w:sz w:val="28"/>
                      <w:szCs w:val="28"/>
                    </w:rPr>
                  </w:pPr>
                  <w:r w:rsidRPr="00223836">
                    <w:t>9-10</w:t>
                  </w:r>
                </w:p>
              </w:txbxContent>
            </v:textbox>
          </v:rect>
        </w:pict>
      </w:r>
    </w:p>
    <w:p w:rsidR="00AB1695" w:rsidRPr="0011658A" w:rsidRDefault="00AB1695" w:rsidP="00402378">
      <w:pPr>
        <w:numPr>
          <w:ilvl w:val="0"/>
          <w:numId w:val="39"/>
        </w:numPr>
        <w:tabs>
          <w:tab w:val="clear" w:pos="720"/>
          <w:tab w:val="num" w:pos="0"/>
          <w:tab w:val="left" w:pos="536"/>
          <w:tab w:val="left" w:pos="851"/>
        </w:tabs>
        <w:suppressAutoHyphens/>
        <w:ind w:left="567" w:right="1557" w:firstLine="0"/>
        <w:jc w:val="both"/>
      </w:pPr>
      <w:r w:rsidRPr="0011658A">
        <w:t>Общие положения</w:t>
      </w:r>
      <w:r w:rsidR="000B2858" w:rsidRPr="0011658A">
        <w:t xml:space="preserve"> ………………………………………………...</w:t>
      </w:r>
      <w:r w:rsidR="00402378">
        <w:t>.................</w:t>
      </w:r>
    </w:p>
    <w:p w:rsidR="00AB1695" w:rsidRPr="0011658A" w:rsidRDefault="00AB1695" w:rsidP="00402378">
      <w:pPr>
        <w:numPr>
          <w:ilvl w:val="0"/>
          <w:numId w:val="39"/>
        </w:numPr>
        <w:tabs>
          <w:tab w:val="clear" w:pos="720"/>
          <w:tab w:val="num" w:pos="0"/>
          <w:tab w:val="left" w:pos="536"/>
          <w:tab w:val="left" w:pos="851"/>
        </w:tabs>
        <w:suppressAutoHyphens/>
        <w:ind w:left="567" w:right="1557" w:firstLine="0"/>
        <w:jc w:val="both"/>
      </w:pPr>
      <w:r w:rsidRPr="0011658A">
        <w:t>Нормативно правовая база деятельности в области пожарной безопасности</w:t>
      </w:r>
      <w:r w:rsidR="000B2858" w:rsidRPr="0011658A">
        <w:t xml:space="preserve"> ………………………………………………………</w:t>
      </w:r>
      <w:r w:rsidR="00402378">
        <w:t>……………</w:t>
      </w:r>
    </w:p>
    <w:p w:rsidR="00AB1695" w:rsidRPr="0011658A" w:rsidRDefault="00AB1695" w:rsidP="00402378">
      <w:pPr>
        <w:numPr>
          <w:ilvl w:val="0"/>
          <w:numId w:val="39"/>
        </w:numPr>
        <w:tabs>
          <w:tab w:val="clear" w:pos="720"/>
          <w:tab w:val="num" w:pos="0"/>
          <w:tab w:val="left" w:pos="536"/>
          <w:tab w:val="left" w:pos="851"/>
        </w:tabs>
        <w:suppressAutoHyphens/>
        <w:ind w:left="567" w:right="1557" w:firstLine="0"/>
        <w:jc w:val="both"/>
      </w:pPr>
      <w:r w:rsidRPr="0011658A">
        <w:rPr>
          <w:color w:val="000000"/>
        </w:rPr>
        <w:t>Нормативно-правовые акты органов местного самоуправления по реализации полномочий в области пожарной безопасности</w:t>
      </w:r>
      <w:r w:rsidR="000B2858" w:rsidRPr="0011658A">
        <w:t xml:space="preserve"> ………………………………………………………</w:t>
      </w:r>
      <w:r w:rsidR="000253BE" w:rsidRPr="0011658A">
        <w:t>……….</w:t>
      </w:r>
      <w:r w:rsidR="000B2858" w:rsidRPr="0011658A">
        <w:t>……</w:t>
      </w:r>
      <w:r w:rsidR="00402378">
        <w:t>………………</w:t>
      </w:r>
    </w:p>
    <w:p w:rsidR="00AB1695" w:rsidRPr="0011658A" w:rsidRDefault="00AB1695" w:rsidP="00402378">
      <w:pPr>
        <w:numPr>
          <w:ilvl w:val="0"/>
          <w:numId w:val="39"/>
        </w:numPr>
        <w:tabs>
          <w:tab w:val="clear" w:pos="720"/>
          <w:tab w:val="num" w:pos="0"/>
          <w:tab w:val="left" w:pos="536"/>
          <w:tab w:val="left" w:pos="851"/>
        </w:tabs>
        <w:suppressAutoHyphens/>
        <w:ind w:left="567" w:right="1557" w:firstLine="0"/>
        <w:jc w:val="both"/>
      </w:pPr>
      <w:r w:rsidRPr="0011658A">
        <w:t>Требования пожарной безопасности к населенным пунктам</w:t>
      </w:r>
    </w:p>
    <w:p w:rsidR="00AB1695" w:rsidRPr="0011658A" w:rsidRDefault="00AB1695" w:rsidP="00402378">
      <w:pPr>
        <w:numPr>
          <w:ilvl w:val="1"/>
          <w:numId w:val="39"/>
        </w:numPr>
        <w:tabs>
          <w:tab w:val="num" w:pos="0"/>
          <w:tab w:val="left" w:pos="536"/>
          <w:tab w:val="left" w:pos="567"/>
        </w:tabs>
        <w:suppressAutoHyphens/>
        <w:ind w:left="567" w:right="1557"/>
        <w:jc w:val="both"/>
      </w:pPr>
      <w:r w:rsidRPr="0011658A">
        <w:t>Общие требования</w:t>
      </w:r>
      <w:r w:rsidR="000B2858" w:rsidRPr="0011658A">
        <w:t xml:space="preserve"> ………………………………………………</w:t>
      </w:r>
      <w:r w:rsidR="002E28BB" w:rsidRPr="0011658A">
        <w:t>……</w:t>
      </w:r>
      <w:r w:rsidR="00402378">
        <w:t>…………</w:t>
      </w:r>
    </w:p>
    <w:p w:rsidR="00AB1695" w:rsidRPr="0011658A" w:rsidRDefault="00AB1695" w:rsidP="00402378">
      <w:pPr>
        <w:numPr>
          <w:ilvl w:val="1"/>
          <w:numId w:val="39"/>
        </w:numPr>
        <w:tabs>
          <w:tab w:val="num" w:pos="0"/>
          <w:tab w:val="left" w:pos="536"/>
          <w:tab w:val="left" w:pos="567"/>
        </w:tabs>
        <w:suppressAutoHyphens/>
        <w:ind w:left="567" w:right="1557"/>
        <w:jc w:val="both"/>
      </w:pPr>
      <w:r w:rsidRPr="0011658A">
        <w:t>Требования к противопожарному водоснабжению</w:t>
      </w:r>
      <w:r w:rsidR="000B2858" w:rsidRPr="0011658A">
        <w:t xml:space="preserve"> …………</w:t>
      </w:r>
      <w:r w:rsidR="002E28BB" w:rsidRPr="0011658A">
        <w:t>……</w:t>
      </w:r>
      <w:r w:rsidR="00402378">
        <w:t>…………</w:t>
      </w:r>
    </w:p>
    <w:p w:rsidR="00AB1695" w:rsidRPr="0011658A" w:rsidRDefault="00AB1695" w:rsidP="00402378">
      <w:pPr>
        <w:numPr>
          <w:ilvl w:val="1"/>
          <w:numId w:val="39"/>
        </w:numPr>
        <w:tabs>
          <w:tab w:val="num" w:pos="0"/>
          <w:tab w:val="left" w:pos="536"/>
          <w:tab w:val="left" w:pos="567"/>
        </w:tabs>
        <w:suppressAutoHyphens/>
        <w:ind w:left="567" w:right="1557"/>
        <w:jc w:val="both"/>
      </w:pPr>
      <w:r w:rsidRPr="0011658A">
        <w:t>Требования к содержанию пожарной (приспособленной) техники</w:t>
      </w:r>
      <w:r w:rsidR="000B2858" w:rsidRPr="0011658A">
        <w:t xml:space="preserve"> …………………………………………………………………</w:t>
      </w:r>
      <w:r w:rsidR="002E28BB" w:rsidRPr="0011658A">
        <w:t>………</w:t>
      </w:r>
      <w:r w:rsidR="00402378">
        <w:t>………….</w:t>
      </w:r>
    </w:p>
    <w:p w:rsidR="00EF1DC4" w:rsidRPr="00223836" w:rsidRDefault="00223836" w:rsidP="00402378">
      <w:pPr>
        <w:numPr>
          <w:ilvl w:val="1"/>
          <w:numId w:val="39"/>
        </w:numPr>
        <w:tabs>
          <w:tab w:val="num" w:pos="0"/>
          <w:tab w:val="left" w:pos="536"/>
          <w:tab w:val="left" w:pos="567"/>
        </w:tabs>
        <w:suppressAutoHyphens/>
        <w:ind w:left="567" w:right="1557"/>
        <w:jc w:val="both"/>
        <w:rPr>
          <w:rStyle w:val="FontStyle11"/>
          <w:b w:val="0"/>
          <w:sz w:val="24"/>
          <w:szCs w:val="24"/>
        </w:rPr>
      </w:pPr>
      <w:r>
        <w:t xml:space="preserve">5. </w:t>
      </w:r>
      <w:r w:rsidR="00752BF5" w:rsidRPr="0011658A">
        <w:t>Порядок оформления паспорта населенного пун</w:t>
      </w:r>
      <w:r w:rsidR="00752BF5" w:rsidRPr="0011658A">
        <w:t>к</w:t>
      </w:r>
      <w:r w:rsidR="00752BF5" w:rsidRPr="0011658A">
        <w:t>та………...</w:t>
      </w:r>
      <w:r w:rsidR="00402378">
        <w:t>....................</w:t>
      </w:r>
    </w:p>
    <w:p w:rsidR="00AB1695" w:rsidRPr="0011658A" w:rsidRDefault="00AB1695" w:rsidP="006A1370">
      <w:pPr>
        <w:suppressAutoHyphens/>
        <w:ind w:right="1680" w:firstLine="567"/>
        <w:jc w:val="both"/>
        <w:rPr>
          <w:b/>
        </w:rPr>
      </w:pPr>
    </w:p>
    <w:p w:rsidR="00EF1DC4" w:rsidRPr="0011658A" w:rsidRDefault="00EF1DC4" w:rsidP="006A1370">
      <w:pPr>
        <w:suppressAutoHyphens/>
        <w:ind w:firstLine="567"/>
        <w:jc w:val="center"/>
        <w:rPr>
          <w:b/>
        </w:rPr>
      </w:pPr>
    </w:p>
    <w:p w:rsidR="00EF1DC4" w:rsidRPr="0011658A" w:rsidRDefault="00EF1DC4" w:rsidP="006A1370">
      <w:pPr>
        <w:suppressAutoHyphens/>
        <w:ind w:firstLine="567"/>
        <w:jc w:val="center"/>
        <w:rPr>
          <w:b/>
        </w:rPr>
      </w:pPr>
    </w:p>
    <w:p w:rsidR="00EF1DC4" w:rsidRPr="0011658A" w:rsidRDefault="00EF1DC4" w:rsidP="006A1370">
      <w:pPr>
        <w:suppressAutoHyphens/>
        <w:ind w:firstLine="567"/>
        <w:jc w:val="center"/>
        <w:rPr>
          <w:b/>
        </w:rPr>
      </w:pPr>
    </w:p>
    <w:p w:rsidR="00EF1DC4" w:rsidRPr="0011658A" w:rsidRDefault="00EF1DC4" w:rsidP="006A1370">
      <w:pPr>
        <w:suppressAutoHyphens/>
        <w:ind w:firstLine="567"/>
        <w:jc w:val="center"/>
        <w:rPr>
          <w:b/>
        </w:rPr>
      </w:pPr>
    </w:p>
    <w:p w:rsidR="00EF1DC4" w:rsidRPr="0011658A" w:rsidRDefault="00EF1DC4" w:rsidP="006A1370">
      <w:pPr>
        <w:suppressAutoHyphens/>
        <w:ind w:firstLine="567"/>
        <w:jc w:val="center"/>
        <w:rPr>
          <w:b/>
        </w:rPr>
      </w:pPr>
    </w:p>
    <w:p w:rsidR="00EF1DC4" w:rsidRPr="0011658A" w:rsidRDefault="00EF1DC4" w:rsidP="006A1370">
      <w:pPr>
        <w:suppressAutoHyphens/>
        <w:ind w:firstLine="567"/>
        <w:jc w:val="center"/>
        <w:rPr>
          <w:b/>
        </w:rPr>
      </w:pPr>
    </w:p>
    <w:p w:rsidR="00EF1DC4" w:rsidRPr="0011658A" w:rsidRDefault="00EF1DC4" w:rsidP="006A1370">
      <w:pPr>
        <w:suppressAutoHyphens/>
        <w:ind w:firstLine="567"/>
        <w:jc w:val="center"/>
        <w:rPr>
          <w:b/>
        </w:rPr>
      </w:pPr>
    </w:p>
    <w:p w:rsidR="00EF1DC4" w:rsidRPr="0011658A" w:rsidRDefault="00EF1DC4" w:rsidP="006A1370">
      <w:pPr>
        <w:suppressAutoHyphens/>
        <w:ind w:firstLine="567"/>
        <w:jc w:val="center"/>
        <w:rPr>
          <w:b/>
        </w:rPr>
      </w:pPr>
    </w:p>
    <w:p w:rsidR="00EF1DC4" w:rsidRPr="0011658A" w:rsidRDefault="00EF1DC4" w:rsidP="006A1370">
      <w:pPr>
        <w:suppressAutoHyphens/>
        <w:ind w:firstLine="567"/>
        <w:jc w:val="center"/>
        <w:rPr>
          <w:b/>
        </w:rPr>
      </w:pPr>
    </w:p>
    <w:p w:rsidR="00752BF5" w:rsidRPr="0011658A" w:rsidRDefault="00752BF5" w:rsidP="006A1370">
      <w:pPr>
        <w:suppressAutoHyphens/>
        <w:ind w:firstLine="567"/>
        <w:jc w:val="center"/>
        <w:rPr>
          <w:b/>
        </w:rPr>
      </w:pPr>
    </w:p>
    <w:p w:rsidR="00752BF5" w:rsidRPr="0011658A" w:rsidRDefault="00752BF5" w:rsidP="006A1370">
      <w:pPr>
        <w:suppressAutoHyphens/>
        <w:ind w:firstLine="567"/>
        <w:jc w:val="center"/>
        <w:rPr>
          <w:b/>
        </w:rPr>
      </w:pPr>
    </w:p>
    <w:p w:rsidR="00752BF5" w:rsidRPr="0011658A" w:rsidRDefault="00752BF5" w:rsidP="006A1370">
      <w:pPr>
        <w:suppressAutoHyphens/>
        <w:ind w:firstLine="567"/>
        <w:jc w:val="center"/>
        <w:rPr>
          <w:b/>
        </w:rPr>
      </w:pPr>
    </w:p>
    <w:p w:rsidR="00752BF5" w:rsidRPr="0011658A" w:rsidRDefault="00752BF5" w:rsidP="006A1370">
      <w:pPr>
        <w:suppressAutoHyphens/>
        <w:ind w:firstLine="567"/>
        <w:jc w:val="center"/>
        <w:rPr>
          <w:b/>
        </w:rPr>
      </w:pPr>
    </w:p>
    <w:p w:rsidR="00752BF5" w:rsidRPr="0011658A" w:rsidRDefault="00752BF5" w:rsidP="006A1370">
      <w:pPr>
        <w:suppressAutoHyphens/>
        <w:ind w:firstLine="567"/>
        <w:jc w:val="center"/>
        <w:rPr>
          <w:b/>
        </w:rPr>
      </w:pPr>
    </w:p>
    <w:p w:rsidR="00752BF5" w:rsidRPr="0011658A" w:rsidRDefault="00752BF5" w:rsidP="006A1370">
      <w:pPr>
        <w:suppressAutoHyphens/>
        <w:ind w:firstLine="567"/>
        <w:jc w:val="center"/>
        <w:rPr>
          <w:b/>
        </w:rPr>
      </w:pPr>
    </w:p>
    <w:p w:rsidR="00752BF5" w:rsidRDefault="00752BF5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223836" w:rsidRDefault="00223836" w:rsidP="006A1370">
      <w:pPr>
        <w:suppressAutoHyphens/>
        <w:ind w:firstLine="567"/>
        <w:jc w:val="center"/>
        <w:rPr>
          <w:b/>
        </w:rPr>
      </w:pPr>
    </w:p>
    <w:p w:rsidR="00CA6230" w:rsidRPr="0011658A" w:rsidRDefault="00B3302F" w:rsidP="006A1370">
      <w:pPr>
        <w:suppressAutoHyphens/>
        <w:ind w:firstLine="567"/>
        <w:jc w:val="center"/>
        <w:rPr>
          <w:b/>
        </w:rPr>
      </w:pPr>
      <w:r>
        <w:rPr>
          <w:b/>
        </w:rPr>
        <w:t>1. ОБЩИЕ ПОЛОЖЕНИЯ</w:t>
      </w:r>
    </w:p>
    <w:p w:rsidR="00CA6230" w:rsidRPr="0011658A" w:rsidRDefault="00CA6230" w:rsidP="006A1370">
      <w:pPr>
        <w:suppressAutoHyphens/>
        <w:ind w:firstLine="567"/>
        <w:jc w:val="center"/>
        <w:rPr>
          <w:b/>
        </w:rPr>
      </w:pPr>
    </w:p>
    <w:p w:rsidR="00D95620" w:rsidRPr="0011658A" w:rsidRDefault="001B7230" w:rsidP="006A1370">
      <w:pPr>
        <w:suppressAutoHyphens/>
        <w:ind w:firstLine="567"/>
        <w:jc w:val="both"/>
      </w:pPr>
      <w:r w:rsidRPr="0011658A">
        <w:t xml:space="preserve">Леса в Забайкальском крае имеют горный характер. Площадь земель лесного фонда составляет около 34  тысяч га. Из них </w:t>
      </w:r>
      <w:r w:rsidR="00AA4B02" w:rsidRPr="0011658A">
        <w:t xml:space="preserve">около </w:t>
      </w:r>
      <w:r w:rsidRPr="0011658A">
        <w:t xml:space="preserve">29 </w:t>
      </w:r>
      <w:r w:rsidR="00AA4B02" w:rsidRPr="0011658A">
        <w:t xml:space="preserve"> тысяч</w:t>
      </w:r>
      <w:r w:rsidRPr="0011658A">
        <w:t xml:space="preserve"> га покрыты лесной растительностью и </w:t>
      </w:r>
      <w:r w:rsidR="00AA4B02" w:rsidRPr="0011658A">
        <w:t>порядка 1,2</w:t>
      </w:r>
      <w:r w:rsidRPr="0011658A">
        <w:t xml:space="preserve"> тысяч га непокрытых лесом земель. Средняя лес</w:t>
      </w:r>
      <w:r w:rsidRPr="0011658A">
        <w:t>и</w:t>
      </w:r>
      <w:r w:rsidRPr="0011658A">
        <w:t>стость территории края составляет 67 % и варьируется по районам от 6 % до 85 %. Большая часть лесозаготовительных предприятий расположены в Хилокском, Могочи</w:t>
      </w:r>
      <w:r w:rsidRPr="0011658A">
        <w:t>н</w:t>
      </w:r>
      <w:r w:rsidRPr="0011658A">
        <w:t>ском и соседних с ними районах.</w:t>
      </w:r>
    </w:p>
    <w:p w:rsidR="00D95620" w:rsidRPr="0011658A" w:rsidRDefault="000253BE" w:rsidP="006A1370">
      <w:pPr>
        <w:suppressAutoHyphens/>
        <w:ind w:firstLine="567"/>
        <w:jc w:val="both"/>
      </w:pPr>
      <w:r w:rsidRPr="0011658A">
        <w:t>Ежегодно на территории Забайкальского края в весенне-летний период происходит большое количество лесных пожаров. П</w:t>
      </w:r>
      <w:r w:rsidR="00D95620" w:rsidRPr="0011658A">
        <w:t>ожары возникают главным образом в результате неосторожного обращения с огнем. Доля пожаров естественного происхождения в сравнении с пожарами, вызванными антропогенной деятельн</w:t>
      </w:r>
      <w:r w:rsidR="00D95620" w:rsidRPr="0011658A">
        <w:t>о</w:t>
      </w:r>
      <w:r w:rsidR="00D95620" w:rsidRPr="0011658A">
        <w:t>стью мала.</w:t>
      </w:r>
    </w:p>
    <w:p w:rsidR="00D95620" w:rsidRPr="0011658A" w:rsidRDefault="00D95620" w:rsidP="006A1370">
      <w:pPr>
        <w:suppressAutoHyphens/>
        <w:ind w:firstLine="567"/>
        <w:jc w:val="both"/>
      </w:pPr>
      <w:r w:rsidRPr="0011658A">
        <w:t>Пожары проще предупредить, чем ликвидировать, однако в нашей стране недостаточно развита система наблюдения за лесом, что приводит к несвоевременному оповещению о возникновении пожара</w:t>
      </w:r>
      <w:r w:rsidR="007B62BD" w:rsidRPr="0011658A">
        <w:t>.</w:t>
      </w:r>
    </w:p>
    <w:p w:rsidR="00D95620" w:rsidRPr="0011658A" w:rsidRDefault="007B62BD" w:rsidP="006A1370">
      <w:pPr>
        <w:suppressAutoHyphens/>
        <w:ind w:firstLine="567"/>
        <w:jc w:val="both"/>
      </w:pPr>
      <w:r w:rsidRPr="0011658A">
        <w:t>Э</w:t>
      </w:r>
      <w:r w:rsidR="00D95620" w:rsidRPr="0011658A">
        <w:t>кономический ущерб от лесного пожара исчисляется милли</w:t>
      </w:r>
      <w:r w:rsidR="00AA4B02" w:rsidRPr="0011658A">
        <w:t>онами</w:t>
      </w:r>
      <w:r w:rsidR="00D95620" w:rsidRPr="0011658A">
        <w:t xml:space="preserve"> рублей в год. </w:t>
      </w:r>
      <w:r w:rsidRPr="0011658A">
        <w:t xml:space="preserve">При лесных пожарах существует угроза уничтожения примыкающих к лесу населенных пунктов и предприятий (возгорание складов древесины, деревянных домов и других хозяйственных объектов). </w:t>
      </w:r>
      <w:r w:rsidR="00D95620" w:rsidRPr="0011658A">
        <w:t>Задымление от пожара негативно влияет и на здор</w:t>
      </w:r>
      <w:r w:rsidR="00D95620" w:rsidRPr="0011658A">
        <w:t>о</w:t>
      </w:r>
      <w:r w:rsidR="00D95620" w:rsidRPr="0011658A">
        <w:t>вье людей.</w:t>
      </w:r>
    </w:p>
    <w:p w:rsidR="00D932FC" w:rsidRPr="0011658A" w:rsidRDefault="00D932FC" w:rsidP="006A1370">
      <w:pPr>
        <w:suppressAutoHyphens/>
        <w:ind w:firstLine="567"/>
        <w:jc w:val="both"/>
      </w:pPr>
      <w:r w:rsidRPr="0011658A">
        <w:t>Опасность лесных пожаров для людей связана не только с прямым действием огня, но и большой вероятностью отравления из-за сильного обескислорож</w:t>
      </w:r>
      <w:r w:rsidRPr="0011658A">
        <w:t>и</w:t>
      </w:r>
      <w:r w:rsidRPr="0011658A">
        <w:t>вания атмосферного воздуха, резкого повышения концентрации угарного газа, окиси у</w:t>
      </w:r>
      <w:r w:rsidRPr="0011658A">
        <w:t>г</w:t>
      </w:r>
      <w:r w:rsidRPr="0011658A">
        <w:t xml:space="preserve">лерода и других вредных примесей. </w:t>
      </w:r>
    </w:p>
    <w:p w:rsidR="00D932FC" w:rsidRPr="0011658A" w:rsidRDefault="00D932FC" w:rsidP="006A1370">
      <w:pPr>
        <w:suppressAutoHyphens/>
        <w:ind w:firstLine="567"/>
        <w:jc w:val="both"/>
      </w:pPr>
      <w:r w:rsidRPr="0011658A">
        <w:t>Поэтому особое внимание при борьбе с лесными пожарами уделяется защ</w:t>
      </w:r>
      <w:r w:rsidRPr="0011658A">
        <w:t>и</w:t>
      </w:r>
      <w:r w:rsidRPr="0011658A">
        <w:t>те населенных пунктов. Для населенных пунктов, расположенных в лесных массивах, органами местного самоуправления должны разрабатываться и выполняться мероприятия, исключающие возможность переброса огня при лесных и торфяных пожарах на здания и сооружения (устройство защитных противоп</w:t>
      </w:r>
      <w:r w:rsidRPr="0011658A">
        <w:t>о</w:t>
      </w:r>
      <w:r w:rsidRPr="0011658A">
        <w:t>жарных полос, посадка лиственных насаждений, удаление в летний период сухой растительн</w:t>
      </w:r>
      <w:r w:rsidRPr="0011658A">
        <w:t>о</w:t>
      </w:r>
      <w:r w:rsidRPr="0011658A">
        <w:t>сти и другие).</w:t>
      </w:r>
    </w:p>
    <w:p w:rsidR="00D932FC" w:rsidRPr="0011658A" w:rsidRDefault="00D932FC" w:rsidP="006A1370">
      <w:pPr>
        <w:suppressAutoHyphens/>
        <w:ind w:firstLine="567"/>
        <w:jc w:val="both"/>
      </w:pPr>
      <w:r w:rsidRPr="0011658A">
        <w:t>Основными мерами защиты населения от лесных пожаров явл</w:t>
      </w:r>
      <w:r w:rsidRPr="0011658A">
        <w:t>я</w:t>
      </w:r>
      <w:r w:rsidRPr="0011658A">
        <w:t>ются:</w:t>
      </w:r>
    </w:p>
    <w:p w:rsidR="00D932FC" w:rsidRPr="0011658A" w:rsidRDefault="00D932FC" w:rsidP="006A1370">
      <w:pPr>
        <w:suppressAutoHyphens/>
        <w:ind w:firstLine="567"/>
        <w:jc w:val="both"/>
      </w:pPr>
      <w:r w:rsidRPr="0011658A">
        <w:t>· спасение людей и сельскохозяйственных животных с отрезанной огнем те</w:t>
      </w:r>
      <w:r w:rsidRPr="0011658A">
        <w:t>р</w:t>
      </w:r>
      <w:r w:rsidRPr="0011658A">
        <w:t>ритории;</w:t>
      </w:r>
    </w:p>
    <w:p w:rsidR="00D932FC" w:rsidRPr="0011658A" w:rsidRDefault="00D932FC" w:rsidP="006A1370">
      <w:pPr>
        <w:suppressAutoHyphens/>
        <w:ind w:firstLine="567"/>
        <w:jc w:val="both"/>
      </w:pPr>
      <w:r w:rsidRPr="0011658A">
        <w:t>· исключение пребывания людей в зоне пожара путем проведения эвакуации из населенных пунктов, объектов и мест отдыха;</w:t>
      </w:r>
    </w:p>
    <w:p w:rsidR="00D932FC" w:rsidRPr="0011658A" w:rsidRDefault="00D932FC" w:rsidP="006A1370">
      <w:pPr>
        <w:suppressAutoHyphens/>
        <w:ind w:firstLine="567"/>
        <w:jc w:val="both"/>
      </w:pPr>
      <w:r w:rsidRPr="0011658A">
        <w:t>· ограничение въезда в пожароопасные районы;</w:t>
      </w:r>
    </w:p>
    <w:p w:rsidR="00D932FC" w:rsidRPr="0011658A" w:rsidRDefault="00D932FC" w:rsidP="006A1370">
      <w:pPr>
        <w:suppressAutoHyphens/>
        <w:ind w:firstLine="567"/>
        <w:jc w:val="both"/>
      </w:pPr>
      <w:r w:rsidRPr="0011658A">
        <w:t>· тушение пожаров;</w:t>
      </w:r>
    </w:p>
    <w:p w:rsidR="00D932FC" w:rsidRPr="0011658A" w:rsidRDefault="00D932FC" w:rsidP="006A1370">
      <w:pPr>
        <w:suppressAutoHyphens/>
        <w:ind w:firstLine="567"/>
        <w:jc w:val="both"/>
      </w:pPr>
      <w:r w:rsidRPr="0011658A">
        <w:t>· обеспечение безопасного веден</w:t>
      </w:r>
      <w:r w:rsidR="00F76531" w:rsidRPr="0011658A">
        <w:t>ия работ по тушению пожаров.</w:t>
      </w:r>
    </w:p>
    <w:p w:rsidR="00F76531" w:rsidRPr="0011658A" w:rsidRDefault="00F76531" w:rsidP="006A1370">
      <w:pPr>
        <w:suppressAutoHyphens/>
        <w:ind w:firstLine="567"/>
        <w:jc w:val="both"/>
      </w:pPr>
    </w:p>
    <w:p w:rsidR="00D932FC" w:rsidRPr="0011658A" w:rsidRDefault="00D932FC" w:rsidP="006A1370">
      <w:pPr>
        <w:suppressAutoHyphens/>
        <w:ind w:firstLine="567"/>
        <w:jc w:val="both"/>
      </w:pPr>
      <w:r w:rsidRPr="0011658A">
        <w:t>Проведенные органами государственного пожарного надзора в последние г</w:t>
      </w:r>
      <w:r w:rsidRPr="0011658A">
        <w:t>о</w:t>
      </w:r>
      <w:r w:rsidRPr="0011658A">
        <w:t>ды проверки исполнения органами местного самоуправления законодательства о пожарной безопасности показывают, что многие руководители муниципальных образований не достаточно представляют формы и методы работы по реализации полномочий, не в полном объеме осуществляют мероприятия по предупреждению пожаров, спасению людей и имущества от пожаров, организации тушения пожаров, разработке нормативно-правовых документов ограничив</w:t>
      </w:r>
      <w:r w:rsidRPr="0011658A">
        <w:t>а</w:t>
      </w:r>
      <w:r w:rsidRPr="0011658A">
        <w:t xml:space="preserve">ясь, как правило, принятием только организационно-распорядительных документов. </w:t>
      </w:r>
    </w:p>
    <w:p w:rsidR="007B62BD" w:rsidRPr="0011658A" w:rsidRDefault="00D932FC" w:rsidP="006A1370">
      <w:pPr>
        <w:suppressAutoHyphens/>
        <w:ind w:firstLine="567"/>
        <w:jc w:val="both"/>
      </w:pPr>
      <w:r w:rsidRPr="0011658A">
        <w:t xml:space="preserve">Настоящие </w:t>
      </w:r>
      <w:r w:rsidR="00B853C4" w:rsidRPr="0011658A">
        <w:t>Р</w:t>
      </w:r>
      <w:r w:rsidRPr="0011658A">
        <w:t xml:space="preserve">екомендации разработаны на основании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</w:t>
      </w:r>
      <w:smartTag w:uri="urn:schemas-microsoft-com:office:smarttags" w:element="metricconverter">
        <w:smartTagPr>
          <w:attr w:name="ProductID" w:val="2008 г"/>
        </w:smartTagPr>
        <w:r w:rsidRPr="0011658A">
          <w:t>2008 г</w:t>
        </w:r>
      </w:smartTag>
      <w:r w:rsidRPr="0011658A">
        <w:t>. №123-ФЗ «Техн</w:t>
      </w:r>
      <w:r w:rsidRPr="0011658A">
        <w:t>и</w:t>
      </w:r>
      <w:r w:rsidRPr="0011658A">
        <w:t xml:space="preserve">ческий регламент о требованиях пожарной безопасности», от 4 декабря </w:t>
      </w:r>
      <w:smartTag w:uri="urn:schemas-microsoft-com:office:smarttags" w:element="metricconverter">
        <w:smartTagPr>
          <w:attr w:name="ProductID" w:val="2006 г"/>
        </w:smartTagPr>
        <w:r w:rsidRPr="0011658A">
          <w:t>2006 г</w:t>
        </w:r>
      </w:smartTag>
      <w:r w:rsidRPr="0011658A">
        <w:t>. №200-ФЗ «Лесной кодекс Российской Федерации», обобщения результатов мероприятий по контролю муниципальных образований, в целях эффективного решения вопросов местного значения и оказания методической помощи органам местного самоуправления в работе по обеспечению пожарной безопасн</w:t>
      </w:r>
      <w:r w:rsidRPr="0011658A">
        <w:t>о</w:t>
      </w:r>
      <w:r w:rsidRPr="0011658A">
        <w:t>сти.</w:t>
      </w:r>
    </w:p>
    <w:p w:rsidR="00D932FC" w:rsidRPr="0011658A" w:rsidRDefault="00D932FC" w:rsidP="006A1370">
      <w:pPr>
        <w:suppressAutoHyphens/>
        <w:ind w:firstLine="567"/>
        <w:jc w:val="both"/>
      </w:pPr>
    </w:p>
    <w:p w:rsidR="000B2858" w:rsidRDefault="000B2858" w:rsidP="006A1370">
      <w:pPr>
        <w:suppressAutoHyphens/>
        <w:ind w:firstLine="567"/>
        <w:jc w:val="both"/>
      </w:pPr>
    </w:p>
    <w:p w:rsidR="00223836" w:rsidRDefault="00223836" w:rsidP="006A1370">
      <w:pPr>
        <w:suppressAutoHyphens/>
        <w:ind w:firstLine="567"/>
        <w:jc w:val="both"/>
      </w:pPr>
    </w:p>
    <w:p w:rsidR="00223836" w:rsidRPr="0011658A" w:rsidRDefault="00223836" w:rsidP="006A1370">
      <w:pPr>
        <w:suppressAutoHyphens/>
        <w:ind w:firstLine="567"/>
        <w:jc w:val="both"/>
      </w:pPr>
    </w:p>
    <w:p w:rsidR="005E14DD" w:rsidRPr="0011658A" w:rsidRDefault="005E14DD" w:rsidP="006A1370">
      <w:pPr>
        <w:suppressAutoHyphens/>
        <w:ind w:firstLine="567"/>
        <w:jc w:val="center"/>
        <w:rPr>
          <w:b/>
        </w:rPr>
      </w:pPr>
      <w:r w:rsidRPr="0011658A">
        <w:rPr>
          <w:b/>
        </w:rPr>
        <w:t>2. НОРМАТИВНАЯ ПРАВОВАЯ БАЗА ДЕ</w:t>
      </w:r>
      <w:r w:rsidRPr="0011658A">
        <w:rPr>
          <w:b/>
        </w:rPr>
        <w:t>Я</w:t>
      </w:r>
      <w:r w:rsidRPr="0011658A">
        <w:rPr>
          <w:b/>
        </w:rPr>
        <w:t>ТЕЛЬНОСТИ</w:t>
      </w:r>
    </w:p>
    <w:p w:rsidR="005E14DD" w:rsidRPr="0011658A" w:rsidRDefault="005E14DD" w:rsidP="006A1370">
      <w:pPr>
        <w:pStyle w:val="5"/>
        <w:suppressAutoHyphens/>
        <w:ind w:firstLine="567"/>
        <w:jc w:val="center"/>
        <w:rPr>
          <w:sz w:val="24"/>
        </w:rPr>
      </w:pPr>
      <w:r w:rsidRPr="0011658A">
        <w:rPr>
          <w:sz w:val="24"/>
        </w:rPr>
        <w:t>В ОБЛАСТИ ПОЖАРНОЙ БЕЗ</w:t>
      </w:r>
      <w:r w:rsidRPr="0011658A">
        <w:rPr>
          <w:sz w:val="24"/>
        </w:rPr>
        <w:t>О</w:t>
      </w:r>
      <w:r w:rsidR="00B3302F">
        <w:rPr>
          <w:sz w:val="24"/>
        </w:rPr>
        <w:t>ПАСНОСТИ</w:t>
      </w:r>
    </w:p>
    <w:p w:rsidR="00EC791F" w:rsidRPr="0011658A" w:rsidRDefault="00EC791F" w:rsidP="006A1370">
      <w:pPr>
        <w:suppressAutoHyphens/>
        <w:ind w:firstLine="567"/>
      </w:pPr>
    </w:p>
    <w:p w:rsidR="005E14DD" w:rsidRPr="0011658A" w:rsidRDefault="005E14DD" w:rsidP="006A1370">
      <w:pPr>
        <w:suppressAutoHyphens/>
        <w:ind w:firstLine="567"/>
        <w:jc w:val="both"/>
      </w:pPr>
      <w:r w:rsidRPr="0011658A">
        <w:t>Перечень полномочий органов местного самоуправления для каждого из типов муниципальных образований (поселение, муниципальный район, горо</w:t>
      </w:r>
      <w:r w:rsidRPr="0011658A">
        <w:t>д</w:t>
      </w:r>
      <w:r w:rsidRPr="0011658A">
        <w:t>ской округ), определен статьями 14 - 18 Федерального закона от</w:t>
      </w:r>
      <w:r w:rsidR="00CB6034" w:rsidRPr="0011658A">
        <w:t xml:space="preserve"> </w:t>
      </w:r>
      <w:r w:rsidRPr="0011658A">
        <w:t xml:space="preserve"> </w:t>
      </w:r>
      <w:r w:rsidR="00CB6034" w:rsidRPr="0011658A">
        <w:t>0</w:t>
      </w:r>
      <w:r w:rsidRPr="0011658A">
        <w:t>6</w:t>
      </w:r>
      <w:r w:rsidR="00CB6034" w:rsidRPr="0011658A">
        <w:t>.10.</w:t>
      </w:r>
      <w:r w:rsidRPr="0011658A">
        <w:t xml:space="preserve">2003г. № 131-ФЗ </w:t>
      </w:r>
      <w:r w:rsidR="00CB6034" w:rsidRPr="0011658A">
        <w:t>«</w:t>
      </w:r>
      <w:r w:rsidRPr="0011658A">
        <w:t>Об общих принципах организации местного самоуправления в Российской Федерации, статьями 11.1, 13, 19 Федерального закона от 2</w:t>
      </w:r>
      <w:r w:rsidR="00682685" w:rsidRPr="0011658A">
        <w:t>.12.</w:t>
      </w:r>
      <w:r w:rsidRPr="0011658A">
        <w:t>1994г. № 69-ФЗ «О пожарной безопасности», Федеральн</w:t>
      </w:r>
      <w:r w:rsidR="00CB6034" w:rsidRPr="0011658A">
        <w:t>ого</w:t>
      </w:r>
      <w:r w:rsidRPr="0011658A">
        <w:t xml:space="preserve"> закон</w:t>
      </w:r>
      <w:r w:rsidR="00CB6034" w:rsidRPr="0011658A">
        <w:t>а</w:t>
      </w:r>
      <w:r w:rsidRPr="0011658A">
        <w:t xml:space="preserve"> от 22</w:t>
      </w:r>
      <w:r w:rsidR="00682685" w:rsidRPr="0011658A">
        <w:t>.07.</w:t>
      </w:r>
      <w:r w:rsidRPr="0011658A">
        <w:t xml:space="preserve">2008г. №123-ФЗ «Технический регламент о требованиях пожарной безопасности», статьей 84 Федерального закона от </w:t>
      </w:r>
      <w:r w:rsidR="00682685" w:rsidRPr="0011658A">
        <w:t>0</w:t>
      </w:r>
      <w:r w:rsidRPr="0011658A">
        <w:t>4</w:t>
      </w:r>
      <w:r w:rsidR="00682685" w:rsidRPr="0011658A">
        <w:t>.12.</w:t>
      </w:r>
      <w:r w:rsidRPr="0011658A">
        <w:t>2006г. №</w:t>
      </w:r>
      <w:r w:rsidR="00CB6034" w:rsidRPr="0011658A">
        <w:t xml:space="preserve"> </w:t>
      </w:r>
      <w:r w:rsidRPr="0011658A">
        <w:t>200-ФЗ «Лесной кодекс Российской Федерации».</w:t>
      </w:r>
    </w:p>
    <w:p w:rsidR="005E14DD" w:rsidRPr="0011658A" w:rsidRDefault="005E14DD" w:rsidP="006A1370">
      <w:pPr>
        <w:suppressAutoHyphens/>
        <w:ind w:firstLine="567"/>
        <w:jc w:val="both"/>
      </w:pPr>
      <w:r w:rsidRPr="0011658A">
        <w:t>В соответствии с п.9 статьи 14, п. 8.1 статьи</w:t>
      </w:r>
      <w:r w:rsidR="00C2613B" w:rsidRPr="0011658A">
        <w:t xml:space="preserve"> </w:t>
      </w:r>
      <w:r w:rsidRPr="0011658A">
        <w:t>14.1, п. 10 статьи 16, п. 8.1 статьи 16.1 Федерального закона от</w:t>
      </w:r>
      <w:r w:rsidR="00682685" w:rsidRPr="0011658A">
        <w:t xml:space="preserve"> 0</w:t>
      </w:r>
      <w:r w:rsidRPr="0011658A">
        <w:t>6</w:t>
      </w:r>
      <w:r w:rsidR="00682685" w:rsidRPr="0011658A">
        <w:t>.10.</w:t>
      </w:r>
      <w:r w:rsidRPr="0011658A">
        <w:t>2003г. № 131-ФЗ к вопросам местного значения в области обеспечения пожарной безопасности отн</w:t>
      </w:r>
      <w:r w:rsidRPr="0011658A">
        <w:t>о</w:t>
      </w:r>
      <w:r w:rsidRPr="0011658A">
        <w:t>сится:</w:t>
      </w:r>
    </w:p>
    <w:p w:rsidR="005E14DD" w:rsidRPr="0011658A" w:rsidRDefault="005E14DD" w:rsidP="006A1370">
      <w:pPr>
        <w:suppressAutoHyphens/>
        <w:ind w:firstLine="567"/>
        <w:jc w:val="both"/>
      </w:pPr>
      <w:r w:rsidRPr="0011658A">
        <w:t>- обеспечение первичных мер пожарной безопасности в границах населенных пунктов поселения;</w:t>
      </w:r>
    </w:p>
    <w:p w:rsidR="005E14DD" w:rsidRPr="0011658A" w:rsidRDefault="005E14DD" w:rsidP="006A1370">
      <w:pPr>
        <w:suppressAutoHyphens/>
        <w:ind w:firstLine="567"/>
        <w:jc w:val="both"/>
      </w:pPr>
      <w:r w:rsidRPr="0011658A">
        <w:t>- создание муниципальной пожарной охраны в границах населенных пун</w:t>
      </w:r>
      <w:r w:rsidRPr="0011658A">
        <w:t>к</w:t>
      </w:r>
      <w:r w:rsidRPr="0011658A">
        <w:t>тов поселения;</w:t>
      </w:r>
    </w:p>
    <w:p w:rsidR="005E14DD" w:rsidRPr="0011658A" w:rsidRDefault="005E14DD" w:rsidP="00DD111A">
      <w:pPr>
        <w:suppressAutoHyphens/>
        <w:ind w:firstLine="567"/>
        <w:jc w:val="both"/>
      </w:pPr>
      <w:r w:rsidRPr="0011658A">
        <w:t>- обеспечение первичных мер пожарной безопасности в границах городск</w:t>
      </w:r>
      <w:r w:rsidRPr="0011658A">
        <w:t>о</w:t>
      </w:r>
      <w:r w:rsidRPr="0011658A">
        <w:t>го округа;</w:t>
      </w:r>
    </w:p>
    <w:p w:rsidR="005E14DD" w:rsidRPr="0011658A" w:rsidRDefault="005E14DD" w:rsidP="006A1370">
      <w:pPr>
        <w:suppressAutoHyphens/>
        <w:ind w:firstLine="567"/>
        <w:jc w:val="both"/>
      </w:pPr>
      <w:r w:rsidRPr="0011658A">
        <w:t>- создание муниципальной п</w:t>
      </w:r>
      <w:r w:rsidRPr="0011658A">
        <w:t>о</w:t>
      </w:r>
      <w:r w:rsidRPr="0011658A">
        <w:t>жарной охраны в границах городского округа.</w:t>
      </w:r>
    </w:p>
    <w:p w:rsidR="000B2858" w:rsidRPr="0011658A" w:rsidRDefault="000B2858" w:rsidP="006A1370">
      <w:pPr>
        <w:suppressAutoHyphens/>
        <w:ind w:firstLine="567"/>
        <w:jc w:val="both"/>
      </w:pPr>
    </w:p>
    <w:p w:rsidR="00682685" w:rsidRPr="0011658A" w:rsidRDefault="00682685" w:rsidP="006A1370">
      <w:pPr>
        <w:suppressAutoHyphens/>
        <w:ind w:firstLine="567"/>
        <w:jc w:val="both"/>
      </w:pPr>
    </w:p>
    <w:p w:rsidR="005E14DD" w:rsidRPr="0011658A" w:rsidRDefault="00EC791F" w:rsidP="006A1370">
      <w:pPr>
        <w:pStyle w:val="ConsNormal"/>
        <w:widowControl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5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C2BB4" w:rsidRPr="0011658A">
        <w:rPr>
          <w:rFonts w:ascii="Times New Roman" w:hAnsi="Times New Roman" w:cs="Times New Roman"/>
          <w:b/>
          <w:sz w:val="24"/>
          <w:szCs w:val="24"/>
        </w:rPr>
        <w:t>НОРМАТИВНО-ПРАВОВЫЕ А</w:t>
      </w:r>
      <w:r w:rsidR="00DC2BB4" w:rsidRPr="0011658A">
        <w:rPr>
          <w:rFonts w:ascii="Times New Roman" w:hAnsi="Times New Roman" w:cs="Times New Roman"/>
          <w:b/>
          <w:sz w:val="24"/>
          <w:szCs w:val="24"/>
        </w:rPr>
        <w:t>К</w:t>
      </w:r>
      <w:r w:rsidR="00DC2BB4" w:rsidRPr="0011658A">
        <w:rPr>
          <w:rFonts w:ascii="Times New Roman" w:hAnsi="Times New Roman" w:cs="Times New Roman"/>
          <w:b/>
          <w:sz w:val="24"/>
          <w:szCs w:val="24"/>
        </w:rPr>
        <w:t xml:space="preserve">ТЫ ОРГАНОВ МЕСТНОГО </w:t>
      </w:r>
    </w:p>
    <w:p w:rsidR="005E14DD" w:rsidRPr="0011658A" w:rsidRDefault="005E14DD" w:rsidP="006A1370">
      <w:pPr>
        <w:pStyle w:val="ConsNormal"/>
        <w:widowControl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58A">
        <w:rPr>
          <w:rFonts w:ascii="Times New Roman" w:hAnsi="Times New Roman" w:cs="Times New Roman"/>
          <w:b/>
          <w:sz w:val="24"/>
          <w:szCs w:val="24"/>
        </w:rPr>
        <w:t>САМОУПРАВЛЕНИЯ ПО РЕАЛИЗАЦИИ ПОЛНОМОЧИЙ В ОБЛ</w:t>
      </w:r>
      <w:r w:rsidRPr="0011658A">
        <w:rPr>
          <w:rFonts w:ascii="Times New Roman" w:hAnsi="Times New Roman" w:cs="Times New Roman"/>
          <w:b/>
          <w:sz w:val="24"/>
          <w:szCs w:val="24"/>
        </w:rPr>
        <w:t>А</w:t>
      </w:r>
      <w:r w:rsidRPr="0011658A">
        <w:rPr>
          <w:rFonts w:ascii="Times New Roman" w:hAnsi="Times New Roman" w:cs="Times New Roman"/>
          <w:b/>
          <w:sz w:val="24"/>
          <w:szCs w:val="24"/>
        </w:rPr>
        <w:t xml:space="preserve">СТИ </w:t>
      </w:r>
    </w:p>
    <w:p w:rsidR="005E14DD" w:rsidRPr="0011658A" w:rsidRDefault="005E14DD" w:rsidP="006A1370">
      <w:pPr>
        <w:pStyle w:val="ConsNormal"/>
        <w:widowControl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58A">
        <w:rPr>
          <w:rFonts w:ascii="Times New Roman" w:hAnsi="Times New Roman" w:cs="Times New Roman"/>
          <w:b/>
          <w:sz w:val="24"/>
          <w:szCs w:val="24"/>
        </w:rPr>
        <w:t>ПОЖАРНОЙ БЕЗОПАСН</w:t>
      </w:r>
      <w:r w:rsidRPr="0011658A">
        <w:rPr>
          <w:rFonts w:ascii="Times New Roman" w:hAnsi="Times New Roman" w:cs="Times New Roman"/>
          <w:b/>
          <w:sz w:val="24"/>
          <w:szCs w:val="24"/>
        </w:rPr>
        <w:t>О</w:t>
      </w:r>
      <w:r w:rsidRPr="0011658A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EC791F" w:rsidRPr="0011658A" w:rsidRDefault="00EC791F" w:rsidP="006A1370">
      <w:pPr>
        <w:pStyle w:val="ConsNormal"/>
        <w:widowControl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4DD" w:rsidRPr="0011658A" w:rsidRDefault="005E14DD" w:rsidP="006A1370">
      <w:pPr>
        <w:suppressAutoHyphens/>
        <w:ind w:firstLine="567"/>
        <w:jc w:val="both"/>
      </w:pPr>
      <w:r w:rsidRPr="0011658A">
        <w:t>Для реализации полномочий в области пожарной безопасности с целью обеспечения выполнения первичных мер пожарной безопасности в границах населенных пунктов (кроме муниципального района) необходимо принять правовые акты, организационно распорядительные документы органов местного самоуправления по в</w:t>
      </w:r>
      <w:r w:rsidRPr="0011658A">
        <w:t>о</w:t>
      </w:r>
      <w:r w:rsidRPr="0011658A">
        <w:t>просам:</w:t>
      </w:r>
    </w:p>
    <w:p w:rsidR="005E14DD" w:rsidRPr="0011658A" w:rsidRDefault="005E14DD" w:rsidP="006A1370">
      <w:pPr>
        <w:suppressAutoHyphens/>
        <w:ind w:firstLine="567"/>
        <w:jc w:val="both"/>
      </w:pPr>
      <w:r w:rsidRPr="0011658A">
        <w:t>- создания условий для организации добровольной пожарной охраны, а также для участия граждан в обеспечении первичных мер пожарной безопасности в иных фо</w:t>
      </w:r>
      <w:r w:rsidRPr="0011658A">
        <w:t>р</w:t>
      </w:r>
      <w:r w:rsidRPr="0011658A">
        <w:t>мах</w:t>
      </w:r>
      <w:r w:rsidR="0001090E" w:rsidRPr="0011658A">
        <w:t xml:space="preserve"> (Приложение 3)</w:t>
      </w:r>
      <w:r w:rsidRPr="0011658A">
        <w:t>;</w:t>
      </w:r>
    </w:p>
    <w:p w:rsidR="005E14DD" w:rsidRPr="0011658A" w:rsidRDefault="005E14DD" w:rsidP="006A1370">
      <w:pPr>
        <w:suppressAutoHyphens/>
        <w:ind w:firstLine="567"/>
        <w:jc w:val="both"/>
      </w:pPr>
      <w:r w:rsidRPr="0011658A">
        <w:t xml:space="preserve">- </w:t>
      </w:r>
      <w:r w:rsidR="008E2345" w:rsidRPr="0011658A">
        <w:t>о создании и организации деятельности муниципальной и добровольной пожарной охраны, порядок ее взаимодействия с другими видами пожарной охр</w:t>
      </w:r>
      <w:r w:rsidR="008E2345" w:rsidRPr="0011658A">
        <w:t>а</w:t>
      </w:r>
      <w:r w:rsidR="008E2345" w:rsidRPr="0011658A">
        <w:t>ны (Приложение 4)</w:t>
      </w:r>
      <w:r w:rsidRPr="0011658A">
        <w:t>;</w:t>
      </w:r>
    </w:p>
    <w:p w:rsidR="005E14DD" w:rsidRPr="0011658A" w:rsidRDefault="005E14DD" w:rsidP="006A1370">
      <w:pPr>
        <w:suppressAutoHyphens/>
        <w:ind w:firstLine="567"/>
        <w:jc w:val="both"/>
      </w:pPr>
      <w:r w:rsidRPr="0011658A">
        <w:t xml:space="preserve">- </w:t>
      </w:r>
      <w:r w:rsidR="008E2345" w:rsidRPr="0011658A">
        <w:t>организации обучения населения мерам пожарной безопасности, а также информирование населения о мерах пожарной безопасности (Приложение 5)</w:t>
      </w:r>
      <w:r w:rsidRPr="0011658A">
        <w:t xml:space="preserve">; </w:t>
      </w:r>
    </w:p>
    <w:p w:rsidR="005E14DD" w:rsidRPr="0011658A" w:rsidRDefault="005E14DD" w:rsidP="006A1370">
      <w:pPr>
        <w:suppressAutoHyphens/>
        <w:ind w:firstLine="567"/>
        <w:jc w:val="both"/>
      </w:pPr>
      <w:r w:rsidRPr="0011658A">
        <w:t>-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</w:t>
      </w:r>
      <w:r w:rsidR="00A236D7" w:rsidRPr="0011658A">
        <w:t xml:space="preserve"> (Приложение 6)</w:t>
      </w:r>
      <w:r w:rsidRPr="0011658A">
        <w:t>;</w:t>
      </w:r>
    </w:p>
    <w:p w:rsidR="005E14DD" w:rsidRPr="0011658A" w:rsidRDefault="005E14DD" w:rsidP="006A1370">
      <w:pPr>
        <w:suppressAutoHyphens/>
        <w:ind w:firstLine="567"/>
        <w:jc w:val="both"/>
      </w:pPr>
      <w:r w:rsidRPr="0011658A">
        <w:t xml:space="preserve">- об утверждении перечня первичных средств пожаротушения для </w:t>
      </w:r>
      <w:r w:rsidR="00951954" w:rsidRPr="0011658A">
        <w:t>организации самозащиты населенных пунктов</w:t>
      </w:r>
      <w:r w:rsidR="00F1193D" w:rsidRPr="0011658A">
        <w:t xml:space="preserve"> (Приложение 7)</w:t>
      </w:r>
      <w:r w:rsidRPr="0011658A">
        <w:t>;</w:t>
      </w:r>
    </w:p>
    <w:p w:rsidR="005E14DD" w:rsidRPr="006B7856" w:rsidRDefault="005E14DD" w:rsidP="006A1370">
      <w:pPr>
        <w:suppressAutoHyphens/>
        <w:ind w:firstLine="567"/>
        <w:jc w:val="both"/>
        <w:rPr>
          <w:color w:val="FF0000"/>
        </w:rPr>
      </w:pPr>
      <w:r w:rsidRPr="006B7856">
        <w:rPr>
          <w:color w:val="FF0000"/>
        </w:rPr>
        <w:t>- о мерах по предупреждению и тушению пожаров в населенных пунктах, на объектах сельского хозяйства и предупреждения гибели людей от пожаров</w:t>
      </w:r>
      <w:r w:rsidR="008E2345" w:rsidRPr="006B7856">
        <w:rPr>
          <w:color w:val="FF0000"/>
        </w:rPr>
        <w:t xml:space="preserve"> (Пр</w:t>
      </w:r>
      <w:r w:rsidR="008E2345" w:rsidRPr="006B7856">
        <w:rPr>
          <w:color w:val="FF0000"/>
        </w:rPr>
        <w:t>и</w:t>
      </w:r>
      <w:r w:rsidR="008E2345" w:rsidRPr="006B7856">
        <w:rPr>
          <w:color w:val="FF0000"/>
        </w:rPr>
        <w:t>ложение 8)</w:t>
      </w:r>
      <w:r w:rsidRPr="006B7856">
        <w:rPr>
          <w:color w:val="FF0000"/>
        </w:rPr>
        <w:t>;</w:t>
      </w:r>
    </w:p>
    <w:p w:rsidR="000B2858" w:rsidRPr="006B7856" w:rsidRDefault="000B2858" w:rsidP="006A1370">
      <w:pPr>
        <w:suppressAutoHyphens/>
        <w:ind w:firstLine="567"/>
        <w:jc w:val="center"/>
        <w:rPr>
          <w:b/>
          <w:color w:val="FF0000"/>
        </w:rPr>
      </w:pPr>
    </w:p>
    <w:p w:rsidR="009A51D8" w:rsidRPr="0011658A" w:rsidRDefault="00EC791F" w:rsidP="006A1370">
      <w:pPr>
        <w:suppressAutoHyphens/>
        <w:ind w:firstLine="567"/>
        <w:jc w:val="center"/>
        <w:rPr>
          <w:b/>
        </w:rPr>
      </w:pPr>
      <w:r w:rsidRPr="0011658A">
        <w:rPr>
          <w:b/>
        </w:rPr>
        <w:t>4</w:t>
      </w:r>
      <w:r w:rsidR="009A51D8" w:rsidRPr="0011658A">
        <w:rPr>
          <w:b/>
        </w:rPr>
        <w:t>. ТРЕБОВАНИЯ ПОЖАРНОЙ БЕЗОПАСНОСТИ</w:t>
      </w:r>
    </w:p>
    <w:p w:rsidR="009A51D8" w:rsidRPr="0011658A" w:rsidRDefault="009A51D8" w:rsidP="006A1370">
      <w:pPr>
        <w:suppressAutoHyphens/>
        <w:ind w:firstLine="567"/>
        <w:jc w:val="center"/>
        <w:rPr>
          <w:b/>
        </w:rPr>
      </w:pPr>
      <w:r w:rsidRPr="0011658A">
        <w:rPr>
          <w:b/>
        </w:rPr>
        <w:t>К НАСЕЛЕННЫМ ПУНКТАМ</w:t>
      </w:r>
    </w:p>
    <w:p w:rsidR="009A51D8" w:rsidRPr="0011658A" w:rsidRDefault="009A51D8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554" w:rsidRPr="0011658A" w:rsidRDefault="009A51D8" w:rsidP="006A1370">
      <w:pPr>
        <w:suppressAutoHyphens/>
        <w:ind w:firstLine="567"/>
        <w:jc w:val="both"/>
      </w:pPr>
      <w:r w:rsidRPr="0011658A">
        <w:t>Требования пожарной безопасности к населенным пунктам определены Федеральным законом № 123 от 22.07.2008 «Технический регламент о требован</w:t>
      </w:r>
      <w:r w:rsidRPr="0011658A">
        <w:t>и</w:t>
      </w:r>
      <w:r w:rsidRPr="0011658A">
        <w:t>ях пожарной безопасности</w:t>
      </w:r>
      <w:r w:rsidR="00584554" w:rsidRPr="0011658A">
        <w:t>»,</w:t>
      </w:r>
      <w:r w:rsidRPr="0011658A">
        <w:t xml:space="preserve"> </w:t>
      </w:r>
      <w:r w:rsidR="00CB6034" w:rsidRPr="0011658A">
        <w:t>Постановлением Правительства РФ от 25.04.2012г. № 390 «О противопожарном режиме»</w:t>
      </w:r>
      <w:r w:rsidR="000E7439" w:rsidRPr="0011658A">
        <w:t xml:space="preserve"> (далее ППР)</w:t>
      </w:r>
      <w:r w:rsidR="00B853C4" w:rsidRPr="0011658A">
        <w:t>, Постановление Правительства РФ от 30.06.2007г. «Об утверждении правил пожарной безопасности в лесах»</w:t>
      </w:r>
      <w:r w:rsidR="00CB6034" w:rsidRPr="0011658A">
        <w:t>.</w:t>
      </w:r>
      <w:r w:rsidRPr="0011658A">
        <w:t xml:space="preserve"> </w:t>
      </w:r>
    </w:p>
    <w:p w:rsidR="009A51D8" w:rsidRPr="0011658A" w:rsidRDefault="009A51D8" w:rsidP="006A1370">
      <w:pPr>
        <w:suppressAutoHyphens/>
        <w:ind w:firstLine="567"/>
        <w:jc w:val="both"/>
      </w:pPr>
      <w:r w:rsidRPr="0011658A">
        <w:lastRenderedPageBreak/>
        <w:t>Нормы пожарной безопасности «Обу</w:t>
      </w:r>
      <w:r w:rsidR="00584554" w:rsidRPr="0011658A">
        <w:t>че</w:t>
      </w:r>
      <w:r w:rsidRPr="0011658A">
        <w:t>ние мерам пожарной безопасности работников организаций» (Приказ М</w:t>
      </w:r>
      <w:r w:rsidR="00C03168" w:rsidRPr="0011658A">
        <w:t>ЧС РФ от 12</w:t>
      </w:r>
      <w:r w:rsidR="000E7439" w:rsidRPr="0011658A">
        <w:t>.12.</w:t>
      </w:r>
      <w:r w:rsidR="00C03168" w:rsidRPr="0011658A">
        <w:t>2007</w:t>
      </w:r>
      <w:r w:rsidR="000E7439" w:rsidRPr="0011658A">
        <w:t>г.</w:t>
      </w:r>
      <w:r w:rsidR="00C03168" w:rsidRPr="0011658A">
        <w:t xml:space="preserve"> №</w:t>
      </w:r>
      <w:r w:rsidR="000E7439" w:rsidRPr="0011658A">
        <w:t xml:space="preserve"> </w:t>
      </w:r>
      <w:r w:rsidR="00C03168" w:rsidRPr="0011658A">
        <w:t xml:space="preserve">645) </w:t>
      </w:r>
      <w:r w:rsidRPr="0011658A">
        <w:t>и другими нормативными документами в области пожарной безопа</w:t>
      </w:r>
      <w:r w:rsidRPr="0011658A">
        <w:t>с</w:t>
      </w:r>
      <w:r w:rsidRPr="0011658A">
        <w:t>ности.</w:t>
      </w:r>
    </w:p>
    <w:p w:rsidR="009A51D8" w:rsidRPr="0011658A" w:rsidRDefault="00584554" w:rsidP="006A1370">
      <w:pPr>
        <w:suppressAutoHyphens/>
        <w:ind w:firstLine="567"/>
        <w:jc w:val="both"/>
      </w:pPr>
      <w:r w:rsidRPr="0011658A">
        <w:t>В</w:t>
      </w:r>
      <w:r w:rsidR="009A51D8" w:rsidRPr="0011658A">
        <w:t xml:space="preserve"> соответствии с Федеральным законом </w:t>
      </w:r>
      <w:r w:rsidR="000E7439" w:rsidRPr="0011658A">
        <w:t>«</w:t>
      </w:r>
      <w:r w:rsidR="009A51D8" w:rsidRPr="0011658A">
        <w:t>О пожарной безопасности</w:t>
      </w:r>
      <w:r w:rsidR="000E7439" w:rsidRPr="0011658A">
        <w:t>»</w:t>
      </w:r>
      <w:r w:rsidR="009A51D8" w:rsidRPr="0011658A">
        <w:t xml:space="preserve"> фед</w:t>
      </w:r>
      <w:r w:rsidR="009A51D8" w:rsidRPr="0011658A">
        <w:t>е</w:t>
      </w:r>
      <w:r w:rsidR="009A51D8" w:rsidRPr="0011658A">
        <w:t>ральные органы исполнительной власти, органы исполнительной власти субъектов Российской Федерации и органы местного самоуправления в пред</w:t>
      </w:r>
      <w:r w:rsidR="009A51D8" w:rsidRPr="0011658A">
        <w:t>е</w:t>
      </w:r>
      <w:r w:rsidR="009A51D8" w:rsidRPr="0011658A">
        <w:t>лах своей компетенции:</w:t>
      </w:r>
    </w:p>
    <w:p w:rsidR="009A51D8" w:rsidRPr="0011658A" w:rsidRDefault="00EC791F" w:rsidP="006A1370">
      <w:pPr>
        <w:suppressAutoHyphens/>
        <w:ind w:firstLine="567"/>
        <w:jc w:val="both"/>
      </w:pPr>
      <w:r w:rsidRPr="0011658A">
        <w:t xml:space="preserve">- </w:t>
      </w:r>
      <w:r w:rsidR="009A51D8" w:rsidRPr="0011658A">
        <w:t>реализуют меры пожарной безопасности в подведомственных организациях и на соответствующих территориях;</w:t>
      </w:r>
    </w:p>
    <w:p w:rsidR="009A51D8" w:rsidRPr="0011658A" w:rsidRDefault="00EC791F" w:rsidP="006A1370">
      <w:pPr>
        <w:suppressAutoHyphens/>
        <w:ind w:firstLine="567"/>
        <w:jc w:val="both"/>
      </w:pPr>
      <w:r w:rsidRPr="0011658A">
        <w:t xml:space="preserve">- </w:t>
      </w:r>
      <w:r w:rsidR="009A51D8" w:rsidRPr="0011658A">
        <w:t>создают и содержат в соответствии с установленными нормами органов управления и подразделений пожарной охраны, финансируемых за счет средств соответс</w:t>
      </w:r>
      <w:r w:rsidR="009A51D8" w:rsidRPr="0011658A">
        <w:t>т</w:t>
      </w:r>
      <w:r w:rsidR="009A51D8" w:rsidRPr="0011658A">
        <w:t>вующих бюджетов;</w:t>
      </w:r>
    </w:p>
    <w:p w:rsidR="009A51D8" w:rsidRPr="0011658A" w:rsidRDefault="00EC791F" w:rsidP="006A1370">
      <w:pPr>
        <w:suppressAutoHyphens/>
        <w:ind w:firstLine="567"/>
        <w:jc w:val="both"/>
      </w:pPr>
      <w:r w:rsidRPr="0011658A">
        <w:t xml:space="preserve">- </w:t>
      </w:r>
      <w:r w:rsidR="009A51D8" w:rsidRPr="0011658A">
        <w:t>оказывают необходимую помощь пожарной охране при выполнении возложе</w:t>
      </w:r>
      <w:r w:rsidR="009A51D8" w:rsidRPr="0011658A">
        <w:t>н</w:t>
      </w:r>
      <w:r w:rsidR="009A51D8" w:rsidRPr="0011658A">
        <w:t>ных на нее задач;</w:t>
      </w:r>
    </w:p>
    <w:p w:rsidR="009A51D8" w:rsidRPr="006B7856" w:rsidRDefault="00EC791F" w:rsidP="006A1370">
      <w:pPr>
        <w:suppressAutoHyphens/>
        <w:ind w:firstLine="567"/>
        <w:jc w:val="both"/>
        <w:rPr>
          <w:color w:val="FF0000"/>
        </w:rPr>
      </w:pPr>
      <w:r w:rsidRPr="006B7856">
        <w:rPr>
          <w:color w:val="FF0000"/>
        </w:rPr>
        <w:t xml:space="preserve">- </w:t>
      </w:r>
      <w:r w:rsidR="009A51D8" w:rsidRPr="006B7856">
        <w:rPr>
          <w:color w:val="FF0000"/>
        </w:rPr>
        <w:t>создают условия для привлечения населения к работам по предупреждению и тушению пожаров;</w:t>
      </w:r>
    </w:p>
    <w:p w:rsidR="009A51D8" w:rsidRPr="006B7856" w:rsidRDefault="00EC791F" w:rsidP="006A1370">
      <w:pPr>
        <w:suppressAutoHyphens/>
        <w:ind w:firstLine="567"/>
        <w:jc w:val="both"/>
        <w:rPr>
          <w:color w:val="FF0000"/>
        </w:rPr>
      </w:pPr>
      <w:r w:rsidRPr="006B7856">
        <w:rPr>
          <w:color w:val="FF0000"/>
        </w:rPr>
        <w:t xml:space="preserve">- </w:t>
      </w:r>
      <w:r w:rsidR="009A51D8" w:rsidRPr="006B7856">
        <w:rPr>
          <w:color w:val="FF0000"/>
        </w:rPr>
        <w:t>организуют проведение противопожарной пропаганды и обучение населения мерам пожарной безопасности;</w:t>
      </w:r>
    </w:p>
    <w:p w:rsidR="009A51D8" w:rsidRPr="0011658A" w:rsidRDefault="00EC791F" w:rsidP="006A1370">
      <w:pPr>
        <w:suppressAutoHyphens/>
        <w:ind w:firstLine="567"/>
        <w:jc w:val="both"/>
      </w:pPr>
      <w:r w:rsidRPr="0011658A">
        <w:t xml:space="preserve">- </w:t>
      </w:r>
      <w:r w:rsidR="009A51D8" w:rsidRPr="0011658A">
        <w:t>принимают в муниципальную собственность имущество пожарной охраны при отказе собственника указанного имущества от его содержания и используют указа</w:t>
      </w:r>
      <w:r w:rsidR="009A51D8" w:rsidRPr="0011658A">
        <w:t>н</w:t>
      </w:r>
      <w:r w:rsidR="009A51D8" w:rsidRPr="0011658A">
        <w:t>ное имущество по его прямому назначению;</w:t>
      </w:r>
    </w:p>
    <w:p w:rsidR="009A51D8" w:rsidRPr="006B7856" w:rsidRDefault="00EC791F" w:rsidP="006A1370">
      <w:pPr>
        <w:suppressAutoHyphens/>
        <w:ind w:firstLine="567"/>
        <w:jc w:val="both"/>
        <w:rPr>
          <w:color w:val="FF0000"/>
        </w:rPr>
      </w:pPr>
      <w:r w:rsidRPr="006B7856">
        <w:rPr>
          <w:color w:val="FF0000"/>
        </w:rPr>
        <w:t xml:space="preserve">- </w:t>
      </w:r>
      <w:r w:rsidR="009A51D8" w:rsidRPr="006B7856">
        <w:rPr>
          <w:color w:val="FF0000"/>
        </w:rPr>
        <w:t>обеспечивают необходимые условия для успешной деятельности добровольных пожарных и объединений п</w:t>
      </w:r>
      <w:r w:rsidR="009A51D8" w:rsidRPr="006B7856">
        <w:rPr>
          <w:color w:val="FF0000"/>
        </w:rPr>
        <w:t>о</w:t>
      </w:r>
      <w:r w:rsidR="009A51D8" w:rsidRPr="006B7856">
        <w:rPr>
          <w:color w:val="FF0000"/>
        </w:rPr>
        <w:t>жарной охраны;</w:t>
      </w:r>
    </w:p>
    <w:p w:rsidR="009A51D8" w:rsidRPr="006B7856" w:rsidRDefault="00EC791F" w:rsidP="006A1370">
      <w:pPr>
        <w:suppressAutoHyphens/>
        <w:ind w:firstLine="567"/>
        <w:jc w:val="both"/>
        <w:rPr>
          <w:color w:val="FF0000"/>
        </w:rPr>
      </w:pPr>
      <w:r w:rsidRPr="006B7856">
        <w:rPr>
          <w:color w:val="FF0000"/>
        </w:rPr>
        <w:t xml:space="preserve">- </w:t>
      </w:r>
      <w:r w:rsidR="009A51D8" w:rsidRPr="006B7856">
        <w:rPr>
          <w:color w:val="FF0000"/>
        </w:rPr>
        <w:t>организуют осуществление мер пожарной безопасности в лесах находящихся в муниципальной собственности.</w:t>
      </w:r>
    </w:p>
    <w:p w:rsidR="009A51D8" w:rsidRPr="0011658A" w:rsidRDefault="00FE4F9D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1658A">
        <w:rPr>
          <w:rFonts w:ascii="Times New Roman" w:hAnsi="Times New Roman" w:cs="Times New Roman"/>
          <w:b/>
          <w:sz w:val="24"/>
          <w:szCs w:val="24"/>
        </w:rPr>
        <w:t>4</w:t>
      </w:r>
      <w:r w:rsidR="009A51D8" w:rsidRPr="0011658A">
        <w:rPr>
          <w:rFonts w:ascii="Times New Roman" w:hAnsi="Times New Roman" w:cs="Times New Roman"/>
          <w:b/>
          <w:sz w:val="24"/>
          <w:szCs w:val="24"/>
        </w:rPr>
        <w:t>.1. Общие требования.</w:t>
      </w:r>
      <w:r w:rsidR="009A51D8" w:rsidRPr="0011658A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584554" w:rsidRPr="0011658A" w:rsidRDefault="009037FB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4.1.1.</w:t>
      </w:r>
      <w:r w:rsidR="00584554" w:rsidRPr="0011658A">
        <w:rPr>
          <w:rFonts w:ascii="Times New Roman" w:hAnsi="Times New Roman" w:cs="Times New Roman"/>
          <w:sz w:val="24"/>
          <w:szCs w:val="24"/>
        </w:rPr>
        <w:t xml:space="preserve">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 (п. 74 ППР)</w:t>
      </w:r>
      <w:r w:rsidRPr="0011658A">
        <w:rPr>
          <w:rFonts w:ascii="Times New Roman" w:hAnsi="Times New Roman" w:cs="Times New Roman"/>
          <w:sz w:val="24"/>
          <w:szCs w:val="24"/>
        </w:rPr>
        <w:t>.</w:t>
      </w:r>
    </w:p>
    <w:p w:rsidR="00584554" w:rsidRPr="0011658A" w:rsidRDefault="009037FB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 xml:space="preserve">4.1.2. </w:t>
      </w:r>
      <w:r w:rsidR="00584554" w:rsidRPr="0011658A">
        <w:rPr>
          <w:rFonts w:ascii="Times New Roman" w:hAnsi="Times New Roman" w:cs="Times New Roman"/>
          <w:sz w:val="24"/>
          <w:szCs w:val="24"/>
        </w:rPr>
        <w:t>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584554" w:rsidRPr="0011658A" w:rsidRDefault="00584554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</w:t>
      </w:r>
      <w:r w:rsidRPr="0011658A">
        <w:rPr>
          <w:rFonts w:ascii="Times New Roman" w:hAnsi="Times New Roman" w:cs="Times New Roman"/>
          <w:sz w:val="24"/>
          <w:szCs w:val="24"/>
        </w:rPr>
        <w:t>н</w:t>
      </w:r>
      <w:r w:rsidRPr="0011658A">
        <w:rPr>
          <w:rFonts w:ascii="Times New Roman" w:hAnsi="Times New Roman" w:cs="Times New Roman"/>
          <w:sz w:val="24"/>
          <w:szCs w:val="24"/>
        </w:rPr>
        <w:t>ные для установки пожарно-спасательной техники</w:t>
      </w:r>
      <w:r w:rsidR="009037FB" w:rsidRPr="0011658A">
        <w:rPr>
          <w:rFonts w:ascii="Times New Roman" w:hAnsi="Times New Roman" w:cs="Times New Roman"/>
          <w:sz w:val="24"/>
          <w:szCs w:val="24"/>
        </w:rPr>
        <w:t xml:space="preserve"> (п. 75 ППР)</w:t>
      </w:r>
      <w:r w:rsidRPr="0011658A">
        <w:rPr>
          <w:rFonts w:ascii="Times New Roman" w:hAnsi="Times New Roman" w:cs="Times New Roman"/>
          <w:sz w:val="24"/>
          <w:szCs w:val="24"/>
        </w:rPr>
        <w:t>.</w:t>
      </w:r>
    </w:p>
    <w:p w:rsidR="00584554" w:rsidRPr="0011658A" w:rsidRDefault="009037FB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 xml:space="preserve">4.1.3. </w:t>
      </w:r>
      <w:r w:rsidR="00584554" w:rsidRPr="0011658A">
        <w:rPr>
          <w:rFonts w:ascii="Times New Roman" w:hAnsi="Times New Roman" w:cs="Times New Roman"/>
          <w:sz w:val="24"/>
          <w:szCs w:val="24"/>
        </w:rPr>
        <w:t>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</w:t>
      </w:r>
      <w:r w:rsidR="00584554" w:rsidRPr="0011658A">
        <w:rPr>
          <w:rFonts w:ascii="Times New Roman" w:hAnsi="Times New Roman" w:cs="Times New Roman"/>
          <w:sz w:val="24"/>
          <w:szCs w:val="24"/>
        </w:rPr>
        <w:t>а</w:t>
      </w:r>
      <w:r w:rsidR="00584554" w:rsidRPr="0011658A">
        <w:rPr>
          <w:rFonts w:ascii="Times New Roman" w:hAnsi="Times New Roman" w:cs="Times New Roman"/>
          <w:sz w:val="24"/>
          <w:szCs w:val="24"/>
        </w:rPr>
        <w:t>ков, обозначающих направление объезда, или устраивает переезды через ремонтируемые участки д</w:t>
      </w:r>
      <w:r w:rsidR="00584554" w:rsidRPr="0011658A">
        <w:rPr>
          <w:rFonts w:ascii="Times New Roman" w:hAnsi="Times New Roman" w:cs="Times New Roman"/>
          <w:sz w:val="24"/>
          <w:szCs w:val="24"/>
        </w:rPr>
        <w:t>о</w:t>
      </w:r>
      <w:r w:rsidR="00584554" w:rsidRPr="0011658A">
        <w:rPr>
          <w:rFonts w:ascii="Times New Roman" w:hAnsi="Times New Roman" w:cs="Times New Roman"/>
          <w:sz w:val="24"/>
          <w:szCs w:val="24"/>
        </w:rPr>
        <w:t>рог и проездов</w:t>
      </w:r>
      <w:r w:rsidRPr="0011658A">
        <w:rPr>
          <w:rFonts w:ascii="Times New Roman" w:hAnsi="Times New Roman" w:cs="Times New Roman"/>
          <w:sz w:val="24"/>
          <w:szCs w:val="24"/>
        </w:rPr>
        <w:t xml:space="preserve"> (п. 76 ППР)</w:t>
      </w:r>
      <w:r w:rsidR="00584554" w:rsidRPr="0011658A">
        <w:rPr>
          <w:rFonts w:ascii="Times New Roman" w:hAnsi="Times New Roman" w:cs="Times New Roman"/>
          <w:sz w:val="24"/>
          <w:szCs w:val="24"/>
        </w:rPr>
        <w:t>.</w:t>
      </w:r>
    </w:p>
    <w:p w:rsidR="00584554" w:rsidRPr="0011658A" w:rsidRDefault="009037FB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4.1.4</w:t>
      </w:r>
      <w:r w:rsidR="00584554" w:rsidRPr="0011658A">
        <w:rPr>
          <w:rFonts w:ascii="Times New Roman" w:hAnsi="Times New Roman" w:cs="Times New Roman"/>
          <w:sz w:val="24"/>
          <w:szCs w:val="24"/>
        </w:rPr>
        <w:t>. 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</w:t>
      </w:r>
      <w:r w:rsidR="00584554" w:rsidRPr="0011658A">
        <w:rPr>
          <w:rFonts w:ascii="Times New Roman" w:hAnsi="Times New Roman" w:cs="Times New Roman"/>
          <w:sz w:val="24"/>
          <w:szCs w:val="24"/>
        </w:rPr>
        <w:t>ь</w:t>
      </w:r>
      <w:r w:rsidR="00584554" w:rsidRPr="0011658A">
        <w:rPr>
          <w:rFonts w:ascii="Times New Roman" w:hAnsi="Times New Roman" w:cs="Times New Roman"/>
          <w:sz w:val="24"/>
          <w:szCs w:val="24"/>
        </w:rPr>
        <w:t>ности.</w:t>
      </w:r>
    </w:p>
    <w:p w:rsidR="00584554" w:rsidRPr="0011658A" w:rsidRDefault="00584554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Не допускается сжигать отходы и тару в местах, находящихся на расстоянии менее 50 метров от объектов.</w:t>
      </w:r>
    </w:p>
    <w:p w:rsidR="00584554" w:rsidRPr="0011658A" w:rsidRDefault="00584554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Запрещается на территории поселений и городских округов, а также на ра</w:t>
      </w:r>
      <w:r w:rsidRPr="0011658A">
        <w:rPr>
          <w:rFonts w:ascii="Times New Roman" w:hAnsi="Times New Roman" w:cs="Times New Roman"/>
          <w:sz w:val="24"/>
          <w:szCs w:val="24"/>
        </w:rPr>
        <w:t>с</w:t>
      </w:r>
      <w:r w:rsidRPr="0011658A">
        <w:rPr>
          <w:rFonts w:ascii="Times New Roman" w:hAnsi="Times New Roman" w:cs="Times New Roman"/>
          <w:sz w:val="24"/>
          <w:szCs w:val="24"/>
        </w:rPr>
        <w:t>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</w:t>
      </w:r>
      <w:r w:rsidR="009037FB" w:rsidRPr="0011658A">
        <w:rPr>
          <w:rFonts w:ascii="Times New Roman" w:hAnsi="Times New Roman" w:cs="Times New Roman"/>
          <w:sz w:val="24"/>
          <w:szCs w:val="24"/>
        </w:rPr>
        <w:t xml:space="preserve"> (п. 77 ППР)</w:t>
      </w:r>
      <w:r w:rsidRPr="0011658A">
        <w:rPr>
          <w:rFonts w:ascii="Times New Roman" w:hAnsi="Times New Roman" w:cs="Times New Roman"/>
          <w:sz w:val="24"/>
          <w:szCs w:val="24"/>
        </w:rPr>
        <w:t>.</w:t>
      </w:r>
    </w:p>
    <w:p w:rsidR="00584554" w:rsidRPr="0011658A" w:rsidRDefault="009037FB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4.1.5</w:t>
      </w:r>
      <w:r w:rsidR="00584554" w:rsidRPr="0011658A">
        <w:rPr>
          <w:rFonts w:ascii="Times New Roman" w:hAnsi="Times New Roman" w:cs="Times New Roman"/>
          <w:sz w:val="24"/>
          <w:szCs w:val="24"/>
        </w:rPr>
        <w:t>. На объектах защиты, граничащих с лесничествами (лесопарками), а также расположенных в районах с торфяными почвами</w:t>
      </w:r>
      <w:r w:rsidR="006B2F5F" w:rsidRPr="0011658A">
        <w:rPr>
          <w:rFonts w:ascii="Times New Roman" w:hAnsi="Times New Roman" w:cs="Times New Roman"/>
          <w:sz w:val="24"/>
          <w:szCs w:val="24"/>
        </w:rPr>
        <w:t xml:space="preserve"> (Акшинский, Карымский, Кыринский и др. районы)</w:t>
      </w:r>
      <w:r w:rsidR="00584554" w:rsidRPr="0011658A">
        <w:rPr>
          <w:rFonts w:ascii="Times New Roman" w:hAnsi="Times New Roman" w:cs="Times New Roman"/>
          <w:sz w:val="24"/>
          <w:szCs w:val="24"/>
        </w:rPr>
        <w:t>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</w:t>
      </w:r>
      <w:r w:rsidR="00584554" w:rsidRPr="0011658A">
        <w:rPr>
          <w:rFonts w:ascii="Times New Roman" w:hAnsi="Times New Roman" w:cs="Times New Roman"/>
          <w:sz w:val="24"/>
          <w:szCs w:val="24"/>
        </w:rPr>
        <w:t>а</w:t>
      </w:r>
      <w:r w:rsidR="00584554" w:rsidRPr="0011658A">
        <w:rPr>
          <w:rFonts w:ascii="Times New Roman" w:hAnsi="Times New Roman" w:cs="Times New Roman"/>
          <w:sz w:val="24"/>
          <w:szCs w:val="24"/>
        </w:rPr>
        <w:t>рах</w:t>
      </w:r>
      <w:r w:rsidRPr="0011658A">
        <w:rPr>
          <w:rFonts w:ascii="Times New Roman" w:hAnsi="Times New Roman" w:cs="Times New Roman"/>
          <w:sz w:val="24"/>
          <w:szCs w:val="24"/>
        </w:rPr>
        <w:t xml:space="preserve"> (п. 78 ППР)</w:t>
      </w:r>
      <w:r w:rsidR="00584554" w:rsidRPr="0011658A">
        <w:rPr>
          <w:rFonts w:ascii="Times New Roman" w:hAnsi="Times New Roman" w:cs="Times New Roman"/>
          <w:sz w:val="24"/>
          <w:szCs w:val="24"/>
        </w:rPr>
        <w:t>.</w:t>
      </w:r>
    </w:p>
    <w:p w:rsidR="00584554" w:rsidRPr="0011658A" w:rsidRDefault="009037FB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4.1.6</w:t>
      </w:r>
      <w:r w:rsidR="00584554" w:rsidRPr="0011658A">
        <w:rPr>
          <w:rFonts w:ascii="Times New Roman" w:hAnsi="Times New Roman" w:cs="Times New Roman"/>
          <w:sz w:val="24"/>
          <w:szCs w:val="24"/>
        </w:rPr>
        <w:t xml:space="preserve">. Запрещается использовать территории противопожарных расстояний от объектов и </w:t>
      </w:r>
      <w:r w:rsidR="00584554" w:rsidRPr="0011658A">
        <w:rPr>
          <w:rFonts w:ascii="Times New Roman" w:hAnsi="Times New Roman" w:cs="Times New Roman"/>
          <w:sz w:val="24"/>
          <w:szCs w:val="24"/>
        </w:rPr>
        <w:lastRenderedPageBreak/>
        <w:t>сооружений разли</w:t>
      </w:r>
      <w:r w:rsidR="00584554" w:rsidRPr="0011658A">
        <w:rPr>
          <w:rFonts w:ascii="Times New Roman" w:hAnsi="Times New Roman" w:cs="Times New Roman"/>
          <w:sz w:val="24"/>
          <w:szCs w:val="24"/>
        </w:rPr>
        <w:t>ч</w:t>
      </w:r>
      <w:r w:rsidR="00584554" w:rsidRPr="0011658A">
        <w:rPr>
          <w:rFonts w:ascii="Times New Roman" w:hAnsi="Times New Roman" w:cs="Times New Roman"/>
          <w:sz w:val="24"/>
          <w:szCs w:val="24"/>
        </w:rPr>
        <w:t>ного назначения до лесничеств (лесопарков), мест разработки или открытого залегания торфа под строительство различных соор</w:t>
      </w:r>
      <w:r w:rsidR="00584554" w:rsidRPr="0011658A">
        <w:rPr>
          <w:rFonts w:ascii="Times New Roman" w:hAnsi="Times New Roman" w:cs="Times New Roman"/>
          <w:sz w:val="24"/>
          <w:szCs w:val="24"/>
        </w:rPr>
        <w:t>у</w:t>
      </w:r>
      <w:r w:rsidR="00584554" w:rsidRPr="0011658A">
        <w:rPr>
          <w:rFonts w:ascii="Times New Roman" w:hAnsi="Times New Roman" w:cs="Times New Roman"/>
          <w:sz w:val="24"/>
          <w:szCs w:val="24"/>
        </w:rPr>
        <w:t>жений и подсобных строений, а также для складирования горючих материалов, мусора, отходов древесных, строительных и других горючих материалов</w:t>
      </w:r>
      <w:r w:rsidRPr="0011658A">
        <w:rPr>
          <w:rFonts w:ascii="Times New Roman" w:hAnsi="Times New Roman" w:cs="Times New Roman"/>
          <w:sz w:val="24"/>
          <w:szCs w:val="24"/>
        </w:rPr>
        <w:t xml:space="preserve"> (п. 79 ППР)</w:t>
      </w:r>
      <w:r w:rsidR="00584554" w:rsidRPr="0011658A">
        <w:rPr>
          <w:rFonts w:ascii="Times New Roman" w:hAnsi="Times New Roman" w:cs="Times New Roman"/>
          <w:sz w:val="24"/>
          <w:szCs w:val="24"/>
        </w:rPr>
        <w:t>.</w:t>
      </w:r>
    </w:p>
    <w:p w:rsidR="00584554" w:rsidRPr="006B7856" w:rsidRDefault="009037FB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4.1.7</w:t>
      </w:r>
      <w:r w:rsidR="00584554" w:rsidRPr="0011658A">
        <w:rPr>
          <w:rFonts w:ascii="Times New Roman" w:hAnsi="Times New Roman" w:cs="Times New Roman"/>
          <w:sz w:val="24"/>
          <w:szCs w:val="24"/>
        </w:rPr>
        <w:t xml:space="preserve">.  </w:t>
      </w:r>
      <w:r w:rsidR="00584554" w:rsidRPr="006B7856">
        <w:rPr>
          <w:rFonts w:ascii="Times New Roman" w:hAnsi="Times New Roman" w:cs="Times New Roman"/>
          <w:color w:val="FF0000"/>
          <w:sz w:val="24"/>
          <w:szCs w:val="24"/>
        </w:rPr>
        <w:t>Паспорт населенного пункта, подверженного угрозе лесных пожаров (далее - паспорт населенного пункта), ежегодно к началу пожароопасного сезона разрабатывается и утве</w:t>
      </w:r>
      <w:r w:rsidR="00584554" w:rsidRPr="006B7856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584554" w:rsidRPr="006B7856">
        <w:rPr>
          <w:rFonts w:ascii="Times New Roman" w:hAnsi="Times New Roman" w:cs="Times New Roman"/>
          <w:color w:val="FF0000"/>
          <w:sz w:val="24"/>
          <w:szCs w:val="24"/>
        </w:rPr>
        <w:t xml:space="preserve">ждается в соответствии с разделом XX </w:t>
      </w:r>
      <w:r w:rsidR="00B7384E" w:rsidRPr="006B7856">
        <w:rPr>
          <w:rFonts w:ascii="Times New Roman" w:hAnsi="Times New Roman" w:cs="Times New Roman"/>
          <w:color w:val="FF0000"/>
          <w:sz w:val="24"/>
          <w:szCs w:val="24"/>
        </w:rPr>
        <w:t>ППР</w:t>
      </w:r>
      <w:r w:rsidR="00584554" w:rsidRPr="006B785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84554" w:rsidRPr="0011658A" w:rsidRDefault="00584554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 xml:space="preserve">а) </w:t>
      </w:r>
      <w:r w:rsidRPr="006B7856">
        <w:rPr>
          <w:rFonts w:ascii="Times New Roman" w:hAnsi="Times New Roman" w:cs="Times New Roman"/>
          <w:color w:val="FF0000"/>
          <w:sz w:val="24"/>
          <w:szCs w:val="24"/>
        </w:rPr>
        <w:t>органами местного самоуправления поселений</w:t>
      </w:r>
      <w:r w:rsidRPr="0011658A">
        <w:rPr>
          <w:rFonts w:ascii="Times New Roman" w:hAnsi="Times New Roman" w:cs="Times New Roman"/>
          <w:sz w:val="24"/>
          <w:szCs w:val="24"/>
        </w:rPr>
        <w:t xml:space="preserve"> и городских округов, за исключением случаев, указанных в подпункте "б" настоящего пункта;</w:t>
      </w:r>
    </w:p>
    <w:p w:rsidR="009A51D8" w:rsidRPr="0011658A" w:rsidRDefault="00584554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б) в отношении городов федерального значения Москвы и Санкт- Петербурга - органами государственной власти указанных субъектов Российской Федер</w:t>
      </w:r>
      <w:r w:rsidRPr="0011658A">
        <w:rPr>
          <w:rFonts w:ascii="Times New Roman" w:hAnsi="Times New Roman" w:cs="Times New Roman"/>
          <w:sz w:val="24"/>
          <w:szCs w:val="24"/>
        </w:rPr>
        <w:t>а</w:t>
      </w:r>
      <w:r w:rsidRPr="0011658A">
        <w:rPr>
          <w:rFonts w:ascii="Times New Roman" w:hAnsi="Times New Roman" w:cs="Times New Roman"/>
          <w:sz w:val="24"/>
          <w:szCs w:val="24"/>
        </w:rPr>
        <w:t>ции</w:t>
      </w:r>
      <w:r w:rsidR="009037FB" w:rsidRPr="0011658A">
        <w:rPr>
          <w:rFonts w:ascii="Times New Roman" w:hAnsi="Times New Roman" w:cs="Times New Roman"/>
          <w:sz w:val="24"/>
          <w:szCs w:val="24"/>
        </w:rPr>
        <w:t xml:space="preserve"> (п. 80</w:t>
      </w:r>
      <w:r w:rsidR="009037FB" w:rsidRPr="0011658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9037FB" w:rsidRPr="0011658A">
        <w:rPr>
          <w:rFonts w:ascii="Times New Roman" w:hAnsi="Times New Roman" w:cs="Times New Roman"/>
          <w:sz w:val="24"/>
          <w:szCs w:val="24"/>
        </w:rPr>
        <w:t>ППР)</w:t>
      </w:r>
      <w:r w:rsidRPr="0011658A">
        <w:rPr>
          <w:rFonts w:ascii="Times New Roman" w:hAnsi="Times New Roman" w:cs="Times New Roman"/>
          <w:sz w:val="24"/>
          <w:szCs w:val="24"/>
        </w:rPr>
        <w:t>.</w:t>
      </w:r>
    </w:p>
    <w:p w:rsidR="009A51D8" w:rsidRPr="0011658A" w:rsidRDefault="00FE4F9D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8A">
        <w:rPr>
          <w:rFonts w:ascii="Times New Roman" w:hAnsi="Times New Roman" w:cs="Times New Roman"/>
          <w:b/>
          <w:sz w:val="24"/>
          <w:szCs w:val="24"/>
        </w:rPr>
        <w:t>4</w:t>
      </w:r>
      <w:r w:rsidR="009A51D8" w:rsidRPr="0011658A">
        <w:rPr>
          <w:rFonts w:ascii="Times New Roman" w:hAnsi="Times New Roman" w:cs="Times New Roman"/>
          <w:b/>
          <w:sz w:val="24"/>
          <w:szCs w:val="24"/>
        </w:rPr>
        <w:t>.2. Требования к противопожарному водоснабжению.</w:t>
      </w:r>
    </w:p>
    <w:p w:rsidR="00C165C4" w:rsidRPr="0011658A" w:rsidRDefault="00C165C4" w:rsidP="006A1370">
      <w:pPr>
        <w:pStyle w:val="s13"/>
        <w:shd w:val="clear" w:color="auto" w:fill="FFFFFF"/>
        <w:suppressAutoHyphens/>
        <w:ind w:firstLine="567"/>
        <w:jc w:val="both"/>
        <w:rPr>
          <w:color w:val="000000"/>
        </w:rPr>
      </w:pPr>
      <w:r w:rsidRPr="0011658A">
        <w:rPr>
          <w:color w:val="000000"/>
        </w:rPr>
        <w:t>4.2.1. На территориях поселений и городских округов должны быть источн</w:t>
      </w:r>
      <w:r w:rsidRPr="0011658A">
        <w:rPr>
          <w:color w:val="000000"/>
        </w:rPr>
        <w:t>и</w:t>
      </w:r>
      <w:r w:rsidRPr="0011658A">
        <w:rPr>
          <w:color w:val="000000"/>
        </w:rPr>
        <w:t>ки наружного противопожарного водоснабжения (ч. 1 ст. 68 Федерального закона 123-ФЗ «Технический регламент о требованиях пожарной безопасности»</w:t>
      </w:r>
      <w:r w:rsidR="006B2F5F" w:rsidRPr="0011658A">
        <w:rPr>
          <w:color w:val="000000"/>
        </w:rPr>
        <w:t xml:space="preserve"> Свод правил СП 8.1313030</w:t>
      </w:r>
      <w:r w:rsidRPr="0011658A">
        <w:rPr>
          <w:color w:val="000000"/>
        </w:rPr>
        <w:t xml:space="preserve"> - далее ФЗ-123).</w:t>
      </w:r>
    </w:p>
    <w:p w:rsidR="00C165C4" w:rsidRPr="0011658A" w:rsidRDefault="00C165C4" w:rsidP="006A1370">
      <w:pPr>
        <w:pStyle w:val="s13"/>
        <w:shd w:val="clear" w:color="auto" w:fill="FFFFFF"/>
        <w:suppressAutoHyphens/>
        <w:ind w:firstLine="567"/>
        <w:jc w:val="both"/>
        <w:rPr>
          <w:color w:val="000000"/>
        </w:rPr>
      </w:pPr>
      <w:r w:rsidRPr="0011658A">
        <w:rPr>
          <w:color w:val="000000"/>
        </w:rPr>
        <w:t>4.2.2. К источникам наружного противопожарного водоснабжения относя</w:t>
      </w:r>
      <w:r w:rsidRPr="0011658A">
        <w:rPr>
          <w:color w:val="000000"/>
        </w:rPr>
        <w:t>т</w:t>
      </w:r>
      <w:r w:rsidRPr="0011658A">
        <w:rPr>
          <w:color w:val="000000"/>
        </w:rPr>
        <w:t>ся:</w:t>
      </w:r>
    </w:p>
    <w:p w:rsidR="00C165C4" w:rsidRPr="0011658A" w:rsidRDefault="00C165C4" w:rsidP="006A1370">
      <w:pPr>
        <w:pStyle w:val="s13"/>
        <w:shd w:val="clear" w:color="auto" w:fill="FFFFFF"/>
        <w:suppressAutoHyphens/>
        <w:ind w:firstLine="567"/>
        <w:jc w:val="both"/>
        <w:rPr>
          <w:color w:val="000000"/>
        </w:rPr>
      </w:pPr>
      <w:r w:rsidRPr="0011658A">
        <w:rPr>
          <w:color w:val="000000"/>
        </w:rPr>
        <w:t>1) наружные водопроводные сети с пожарными гидрантами;</w:t>
      </w:r>
    </w:p>
    <w:p w:rsidR="00C165C4" w:rsidRPr="0011658A" w:rsidRDefault="00C165C4" w:rsidP="006A1370">
      <w:pPr>
        <w:pStyle w:val="s13"/>
        <w:shd w:val="clear" w:color="auto" w:fill="FFFFFF"/>
        <w:suppressAutoHyphens/>
        <w:ind w:firstLine="567"/>
        <w:jc w:val="both"/>
        <w:rPr>
          <w:color w:val="000000"/>
        </w:rPr>
      </w:pPr>
      <w:r w:rsidRPr="0011658A">
        <w:rPr>
          <w:color w:val="000000"/>
        </w:rPr>
        <w:t>2) водные объекты, используемые для целей пожаротушения в соответствии с законодательством Росси</w:t>
      </w:r>
      <w:r w:rsidRPr="0011658A">
        <w:rPr>
          <w:color w:val="000000"/>
        </w:rPr>
        <w:t>й</w:t>
      </w:r>
      <w:r w:rsidRPr="0011658A">
        <w:rPr>
          <w:color w:val="000000"/>
        </w:rPr>
        <w:t>ской Федерации;</w:t>
      </w:r>
    </w:p>
    <w:p w:rsidR="00C165C4" w:rsidRPr="0011658A" w:rsidRDefault="00C165C4" w:rsidP="006A1370">
      <w:pPr>
        <w:pStyle w:val="s13"/>
        <w:shd w:val="clear" w:color="auto" w:fill="FFFFFF"/>
        <w:suppressAutoHyphens/>
        <w:ind w:firstLine="567"/>
        <w:jc w:val="both"/>
        <w:rPr>
          <w:color w:val="000000"/>
        </w:rPr>
      </w:pPr>
      <w:r w:rsidRPr="0011658A">
        <w:rPr>
          <w:color w:val="000000"/>
        </w:rPr>
        <w:t>3) противопожарные резервуары (ч. 2 ст. 68 ФЗ-123).</w:t>
      </w:r>
    </w:p>
    <w:p w:rsidR="00C165C4" w:rsidRPr="0011658A" w:rsidRDefault="00C165C4" w:rsidP="006A1370">
      <w:pPr>
        <w:pStyle w:val="s13"/>
        <w:shd w:val="clear" w:color="auto" w:fill="FFFFFF"/>
        <w:suppressAutoHyphens/>
        <w:ind w:firstLine="567"/>
        <w:jc w:val="both"/>
        <w:rPr>
          <w:color w:val="000000"/>
        </w:rPr>
      </w:pPr>
      <w:r w:rsidRPr="0011658A">
        <w:rPr>
          <w:color w:val="000000"/>
        </w:rPr>
        <w:t xml:space="preserve">4.2.3. </w:t>
      </w:r>
      <w:r w:rsidRPr="006B7856">
        <w:rPr>
          <w:color w:val="FF0000"/>
        </w:rPr>
        <w:t>Поселения и городские округа должны быть оборудованы противопожарным</w:t>
      </w:r>
      <w:r w:rsidRPr="0011658A">
        <w:rPr>
          <w:color w:val="000000"/>
        </w:rPr>
        <w:t xml:space="preserve"> водопроводом. При этом противопожарный водопровод допускается объединять с хозяйственно-питьевым или производственным водопр</w:t>
      </w:r>
      <w:r w:rsidRPr="0011658A">
        <w:rPr>
          <w:color w:val="000000"/>
        </w:rPr>
        <w:t>о</w:t>
      </w:r>
      <w:r w:rsidRPr="0011658A">
        <w:rPr>
          <w:color w:val="000000"/>
        </w:rPr>
        <w:t>водом (ч. 3 ст. 68 ФЗ-123).</w:t>
      </w:r>
    </w:p>
    <w:p w:rsidR="00C165C4" w:rsidRPr="0011658A" w:rsidRDefault="00C165C4" w:rsidP="006A1370">
      <w:pPr>
        <w:pStyle w:val="s13"/>
        <w:shd w:val="clear" w:color="auto" w:fill="FFFFFF"/>
        <w:suppressAutoHyphens/>
        <w:ind w:firstLine="567"/>
        <w:jc w:val="both"/>
      </w:pPr>
      <w:r w:rsidRPr="0011658A">
        <w:rPr>
          <w:color w:val="000000"/>
        </w:rPr>
        <w:t xml:space="preserve">4.2.4. В поселениях и городских округах с количеством жителей до 5000 </w:t>
      </w:r>
      <w:r w:rsidRPr="0011658A">
        <w:t xml:space="preserve">человек, отдельно стоящих зданиях классов функциональной пожарной опасности </w:t>
      </w:r>
      <w:hyperlink r:id="rId9" w:anchor="block_32111" w:history="1">
        <w:r w:rsidRPr="0011658A">
          <w:t>Ф1.1</w:t>
        </w:r>
      </w:hyperlink>
      <w:r w:rsidRPr="0011658A">
        <w:t xml:space="preserve">, </w:t>
      </w:r>
      <w:hyperlink r:id="rId10" w:anchor="block_32112" w:history="1">
        <w:r w:rsidRPr="0011658A">
          <w:t>Ф1.2</w:t>
        </w:r>
      </w:hyperlink>
      <w:r w:rsidRPr="0011658A">
        <w:t xml:space="preserve">, </w:t>
      </w:r>
      <w:hyperlink r:id="rId11" w:anchor="block_3212" w:history="1">
        <w:r w:rsidRPr="0011658A">
          <w:t>Ф2</w:t>
        </w:r>
      </w:hyperlink>
      <w:r w:rsidRPr="0011658A">
        <w:t xml:space="preserve">, </w:t>
      </w:r>
      <w:hyperlink r:id="rId12" w:anchor="block_3213" w:history="1">
        <w:r w:rsidRPr="0011658A">
          <w:t>Ф3</w:t>
        </w:r>
      </w:hyperlink>
      <w:r w:rsidRPr="0011658A">
        <w:t xml:space="preserve">, </w:t>
      </w:r>
      <w:hyperlink r:id="rId13" w:anchor="block_3214" w:history="1">
        <w:r w:rsidRPr="0011658A">
          <w:t>Ф4</w:t>
        </w:r>
      </w:hyperlink>
      <w:r w:rsidRPr="0011658A">
        <w:t xml:space="preserve"> об</w:t>
      </w:r>
      <w:r w:rsidRPr="0011658A">
        <w:t>ъ</w:t>
      </w:r>
      <w:r w:rsidRPr="0011658A">
        <w:t xml:space="preserve">емом до 1000 кубических метров, расположенных в поселениях и городских округах, не имеющих кольцевого противопожарного водопровода, зданиях и сооружениях класса функциональной пожарной опасности </w:t>
      </w:r>
      <w:hyperlink r:id="rId14" w:anchor="block_3215" w:history="1">
        <w:r w:rsidRPr="0011658A">
          <w:t>Ф5</w:t>
        </w:r>
      </w:hyperlink>
      <w:r w:rsidRPr="0011658A">
        <w:t xml:space="preserve"> с производствами категорий В, Г и Д по пожаровзрывоопасности и пожарной опасности при расходе воды на наружное пожаротушение 10 литров в секунду, на складах грубых кормов объемом до 1000 кубических метров, складах минерал</w:t>
      </w:r>
      <w:r w:rsidRPr="0011658A">
        <w:t>ь</w:t>
      </w:r>
      <w:r w:rsidRPr="0011658A">
        <w:t>ных удобрений объемом до 5000 кубических метров, в зданиях радиотелевизионных передающих станций,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</w:t>
      </w:r>
      <w:r w:rsidRPr="0011658A">
        <w:t>о</w:t>
      </w:r>
      <w:r w:rsidRPr="0011658A">
        <w:t>емы (ч. 4 ст. 68 ФЗ-123).</w:t>
      </w:r>
    </w:p>
    <w:p w:rsidR="00C165C4" w:rsidRPr="0011658A" w:rsidRDefault="00C165C4" w:rsidP="006A1370">
      <w:pPr>
        <w:pStyle w:val="s13"/>
        <w:shd w:val="clear" w:color="auto" w:fill="FFFFFF"/>
        <w:suppressAutoHyphens/>
        <w:ind w:firstLine="567"/>
        <w:jc w:val="both"/>
      </w:pPr>
      <w:r w:rsidRPr="0011658A">
        <w:t xml:space="preserve">4.2.5. </w:t>
      </w:r>
      <w:r w:rsidRPr="006B7856">
        <w:rPr>
          <w:color w:val="FF0000"/>
        </w:rPr>
        <w:t>Допускается не предусматривать наружное противопожарное водоснабжение населенных пунктов с числом жителей до 50 человек, а также расположенных вне населенных пунктов отдельно стоящих зданий и сооружений кла</w:t>
      </w:r>
      <w:r w:rsidRPr="006B7856">
        <w:rPr>
          <w:color w:val="FF0000"/>
        </w:rPr>
        <w:t>с</w:t>
      </w:r>
      <w:r w:rsidRPr="006B7856">
        <w:rPr>
          <w:color w:val="FF0000"/>
        </w:rPr>
        <w:t>сов функциональной пожарной опасности</w:t>
      </w:r>
      <w:r w:rsidRPr="0011658A">
        <w:t xml:space="preserve"> </w:t>
      </w:r>
      <w:hyperlink r:id="rId15" w:anchor="block_32112" w:history="1">
        <w:r w:rsidRPr="0011658A">
          <w:t>Ф1.2</w:t>
        </w:r>
      </w:hyperlink>
      <w:r w:rsidRPr="0011658A">
        <w:t xml:space="preserve">, </w:t>
      </w:r>
      <w:hyperlink r:id="rId16" w:anchor="block_32113" w:history="1">
        <w:r w:rsidRPr="0011658A">
          <w:t>Ф1.3</w:t>
        </w:r>
      </w:hyperlink>
      <w:r w:rsidRPr="0011658A">
        <w:t xml:space="preserve">, </w:t>
      </w:r>
      <w:hyperlink r:id="rId17" w:anchor="block_32114" w:history="1">
        <w:r w:rsidRPr="0011658A">
          <w:t>Ф1.4</w:t>
        </w:r>
      </w:hyperlink>
      <w:r w:rsidRPr="0011658A">
        <w:t xml:space="preserve">, </w:t>
      </w:r>
      <w:hyperlink r:id="rId18" w:anchor="block_32123" w:history="1">
        <w:r w:rsidRPr="0011658A">
          <w:t>Ф2.3</w:t>
        </w:r>
      </w:hyperlink>
      <w:r w:rsidRPr="0011658A">
        <w:t xml:space="preserve">, </w:t>
      </w:r>
      <w:hyperlink r:id="rId19" w:anchor="block_32124" w:history="1">
        <w:r w:rsidRPr="0011658A">
          <w:t>Ф2.4</w:t>
        </w:r>
      </w:hyperlink>
      <w:r w:rsidRPr="0011658A">
        <w:t xml:space="preserve">, </w:t>
      </w:r>
      <w:hyperlink r:id="rId20" w:anchor="block_3213" w:history="1">
        <w:r w:rsidRPr="0011658A">
          <w:t>Ф3</w:t>
        </w:r>
      </w:hyperlink>
      <w:r w:rsidRPr="0011658A">
        <w:t xml:space="preserve"> (кроме </w:t>
      </w:r>
      <w:hyperlink r:id="rId21" w:anchor="block_32134" w:history="1">
        <w:r w:rsidRPr="0011658A">
          <w:t>Ф3.4</w:t>
        </w:r>
      </w:hyperlink>
      <w:r w:rsidRPr="0011658A">
        <w:t>), в которых одновременно могут нах</w:t>
      </w:r>
      <w:r w:rsidRPr="0011658A">
        <w:t>о</w:t>
      </w:r>
      <w:r w:rsidRPr="0011658A">
        <w:t>диться до 50 человек и объем которых не более 1000 кубических метров (ч. 5 ст. 68 ФЗ-123).</w:t>
      </w:r>
    </w:p>
    <w:p w:rsidR="009A51D8" w:rsidRPr="0011658A" w:rsidRDefault="00FE4F9D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</w:t>
      </w:r>
      <w:r w:rsidR="009A51D8" w:rsidRPr="0011658A">
        <w:rPr>
          <w:rFonts w:ascii="Times New Roman" w:hAnsi="Times New Roman" w:cs="Times New Roman"/>
          <w:sz w:val="24"/>
          <w:szCs w:val="24"/>
        </w:rPr>
        <w:t>.2.</w:t>
      </w:r>
      <w:r w:rsidR="00C165C4" w:rsidRPr="0011658A">
        <w:rPr>
          <w:rFonts w:ascii="Times New Roman" w:hAnsi="Times New Roman" w:cs="Times New Roman"/>
          <w:sz w:val="24"/>
          <w:szCs w:val="24"/>
        </w:rPr>
        <w:t>6</w:t>
      </w:r>
      <w:r w:rsidR="009A51D8" w:rsidRPr="0011658A">
        <w:rPr>
          <w:rFonts w:ascii="Times New Roman" w:hAnsi="Times New Roman" w:cs="Times New Roman"/>
          <w:sz w:val="24"/>
          <w:szCs w:val="24"/>
        </w:rPr>
        <w:t xml:space="preserve">. </w:t>
      </w:r>
      <w:r w:rsidR="00B7384E" w:rsidRPr="0011658A">
        <w:rPr>
          <w:rFonts w:ascii="Times New Roman" w:hAnsi="Times New Roman" w:cs="Times New Roman"/>
          <w:sz w:val="24"/>
          <w:szCs w:val="24"/>
        </w:rPr>
        <w:t>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статьей 19 Федерального закона "О пожарной безопасности" (п. 80 ППР)</w:t>
      </w:r>
      <w:r w:rsidR="009A51D8" w:rsidRPr="0011658A">
        <w:rPr>
          <w:rFonts w:ascii="Times New Roman" w:hAnsi="Times New Roman" w:cs="Times New Roman"/>
          <w:sz w:val="24"/>
          <w:szCs w:val="24"/>
        </w:rPr>
        <w:t>.</w:t>
      </w:r>
    </w:p>
    <w:p w:rsidR="006E2BEB" w:rsidRPr="0011658A" w:rsidRDefault="00FE4F9D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</w:t>
      </w:r>
      <w:r w:rsidR="009A51D8" w:rsidRPr="0011658A">
        <w:rPr>
          <w:rFonts w:ascii="Times New Roman" w:hAnsi="Times New Roman" w:cs="Times New Roman"/>
          <w:sz w:val="24"/>
          <w:szCs w:val="24"/>
        </w:rPr>
        <w:t>.2.</w:t>
      </w:r>
      <w:r w:rsidR="00C165C4" w:rsidRPr="0011658A">
        <w:rPr>
          <w:rFonts w:ascii="Times New Roman" w:hAnsi="Times New Roman" w:cs="Times New Roman"/>
          <w:sz w:val="24"/>
          <w:szCs w:val="24"/>
        </w:rPr>
        <w:t>7</w:t>
      </w:r>
      <w:r w:rsidR="009A51D8" w:rsidRPr="0011658A">
        <w:rPr>
          <w:rFonts w:ascii="Times New Roman" w:hAnsi="Times New Roman" w:cs="Times New Roman"/>
          <w:sz w:val="24"/>
          <w:szCs w:val="24"/>
        </w:rPr>
        <w:t xml:space="preserve">. </w:t>
      </w:r>
      <w:r w:rsidR="006E2BEB" w:rsidRPr="0011658A">
        <w:rPr>
          <w:rFonts w:ascii="Times New Roman" w:hAnsi="Times New Roman" w:cs="Times New Roman"/>
          <w:sz w:val="24"/>
          <w:szCs w:val="24"/>
        </w:rPr>
        <w:t>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</w:t>
      </w:r>
      <w:r w:rsidR="006E2BEB" w:rsidRPr="0011658A">
        <w:rPr>
          <w:rFonts w:ascii="Times New Roman" w:hAnsi="Times New Roman" w:cs="Times New Roman"/>
          <w:sz w:val="24"/>
          <w:szCs w:val="24"/>
        </w:rPr>
        <w:t>т</w:t>
      </w:r>
      <w:r w:rsidR="006E2BEB" w:rsidRPr="0011658A">
        <w:rPr>
          <w:rFonts w:ascii="Times New Roman" w:hAnsi="Times New Roman" w:cs="Times New Roman"/>
          <w:sz w:val="24"/>
          <w:szCs w:val="24"/>
        </w:rPr>
        <w:t>ствующих актов.</w:t>
      </w:r>
    </w:p>
    <w:p w:rsidR="006E2BEB" w:rsidRPr="0011658A" w:rsidRDefault="006E2BEB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</w:t>
      </w:r>
      <w:r w:rsidRPr="0011658A">
        <w:rPr>
          <w:rFonts w:ascii="Times New Roman" w:hAnsi="Times New Roman" w:cs="Times New Roman"/>
          <w:sz w:val="24"/>
          <w:szCs w:val="24"/>
        </w:rPr>
        <w:t>о</w:t>
      </w:r>
      <w:r w:rsidRPr="0011658A">
        <w:rPr>
          <w:rFonts w:ascii="Times New Roman" w:hAnsi="Times New Roman" w:cs="Times New Roman"/>
          <w:sz w:val="24"/>
          <w:szCs w:val="24"/>
        </w:rPr>
        <w:t>жарной охраны.</w:t>
      </w:r>
    </w:p>
    <w:p w:rsidR="006E2BEB" w:rsidRPr="0011658A" w:rsidRDefault="006E2BEB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</w:t>
      </w:r>
      <w:r w:rsidRPr="0011658A">
        <w:rPr>
          <w:rFonts w:ascii="Times New Roman" w:hAnsi="Times New Roman" w:cs="Times New Roman"/>
          <w:sz w:val="24"/>
          <w:szCs w:val="24"/>
        </w:rPr>
        <w:t>о</w:t>
      </w:r>
      <w:r w:rsidRPr="0011658A">
        <w:rPr>
          <w:rFonts w:ascii="Times New Roman" w:hAnsi="Times New Roman" w:cs="Times New Roman"/>
          <w:sz w:val="24"/>
          <w:szCs w:val="24"/>
        </w:rPr>
        <w:t>ступность подъезда пожарной техники к пожарным гидрантам в любое время года.</w:t>
      </w:r>
    </w:p>
    <w:p w:rsidR="006E2BEB" w:rsidRPr="0011658A" w:rsidRDefault="006E2BEB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lastRenderedPageBreak/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</w:t>
      </w:r>
      <w:r w:rsidRPr="0011658A">
        <w:rPr>
          <w:rFonts w:ascii="Times New Roman" w:hAnsi="Times New Roman" w:cs="Times New Roman"/>
          <w:sz w:val="24"/>
          <w:szCs w:val="24"/>
        </w:rPr>
        <w:t>о</w:t>
      </w:r>
      <w:r w:rsidRPr="0011658A">
        <w:rPr>
          <w:rFonts w:ascii="Times New Roman" w:hAnsi="Times New Roman" w:cs="Times New Roman"/>
          <w:sz w:val="24"/>
          <w:szCs w:val="24"/>
        </w:rPr>
        <w:t>расположения (п. 55 ППР).</w:t>
      </w:r>
    </w:p>
    <w:p w:rsidR="009A51D8" w:rsidRPr="0011658A" w:rsidRDefault="00FE4F9D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</w:t>
      </w:r>
      <w:r w:rsidR="009A51D8" w:rsidRPr="0011658A">
        <w:rPr>
          <w:rFonts w:ascii="Times New Roman" w:hAnsi="Times New Roman" w:cs="Times New Roman"/>
          <w:sz w:val="24"/>
          <w:szCs w:val="24"/>
        </w:rPr>
        <w:t>.2.</w:t>
      </w:r>
      <w:r w:rsidR="00C165C4" w:rsidRPr="0011658A">
        <w:rPr>
          <w:rFonts w:ascii="Times New Roman" w:hAnsi="Times New Roman" w:cs="Times New Roman"/>
          <w:sz w:val="24"/>
          <w:szCs w:val="24"/>
        </w:rPr>
        <w:t>8</w:t>
      </w:r>
      <w:r w:rsidR="009A51D8" w:rsidRPr="0011658A">
        <w:rPr>
          <w:rFonts w:ascii="Times New Roman" w:hAnsi="Times New Roman" w:cs="Times New Roman"/>
          <w:sz w:val="24"/>
          <w:szCs w:val="24"/>
        </w:rPr>
        <w:t xml:space="preserve">. </w:t>
      </w:r>
      <w:r w:rsidR="006E2BEB" w:rsidRPr="0011658A">
        <w:rPr>
          <w:rFonts w:ascii="Times New Roman" w:hAnsi="Times New Roman" w:cs="Times New Roman"/>
          <w:sz w:val="24"/>
          <w:szCs w:val="24"/>
        </w:rPr>
        <w:t>Запрещается стоянка автотранспорта на крышках колодцев пожарных гидрантов (п. 56 ППР)</w:t>
      </w:r>
      <w:r w:rsidR="009A51D8" w:rsidRPr="0011658A">
        <w:rPr>
          <w:rFonts w:ascii="Times New Roman" w:hAnsi="Times New Roman" w:cs="Times New Roman"/>
          <w:sz w:val="24"/>
          <w:szCs w:val="24"/>
        </w:rPr>
        <w:t>.</w:t>
      </w:r>
    </w:p>
    <w:p w:rsidR="003C6098" w:rsidRPr="0011658A" w:rsidRDefault="00FE4F9D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</w:t>
      </w:r>
      <w:r w:rsidR="009A51D8" w:rsidRPr="0011658A">
        <w:rPr>
          <w:rFonts w:ascii="Times New Roman" w:hAnsi="Times New Roman" w:cs="Times New Roman"/>
          <w:sz w:val="24"/>
          <w:szCs w:val="24"/>
        </w:rPr>
        <w:t>.2.</w:t>
      </w:r>
      <w:r w:rsidR="00C165C4" w:rsidRPr="0011658A">
        <w:rPr>
          <w:rFonts w:ascii="Times New Roman" w:hAnsi="Times New Roman" w:cs="Times New Roman"/>
          <w:sz w:val="24"/>
          <w:szCs w:val="24"/>
        </w:rPr>
        <w:t>9</w:t>
      </w:r>
      <w:r w:rsidR="009A51D8" w:rsidRPr="0011658A">
        <w:rPr>
          <w:rFonts w:ascii="Times New Roman" w:hAnsi="Times New Roman" w:cs="Times New Roman"/>
          <w:sz w:val="24"/>
          <w:szCs w:val="24"/>
        </w:rPr>
        <w:t xml:space="preserve">. </w:t>
      </w:r>
      <w:r w:rsidR="003C6098" w:rsidRPr="0011658A">
        <w:rPr>
          <w:rFonts w:ascii="Times New Roman" w:hAnsi="Times New Roman" w:cs="Times New Roman"/>
          <w:sz w:val="24"/>
          <w:szCs w:val="24"/>
        </w:rPr>
        <w:t>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</w:t>
      </w:r>
      <w:r w:rsidR="003C6098" w:rsidRPr="0011658A">
        <w:rPr>
          <w:rFonts w:ascii="Times New Roman" w:hAnsi="Times New Roman" w:cs="Times New Roman"/>
          <w:sz w:val="24"/>
          <w:szCs w:val="24"/>
        </w:rPr>
        <w:t>у</w:t>
      </w:r>
      <w:r w:rsidR="003C6098" w:rsidRPr="0011658A">
        <w:rPr>
          <w:rFonts w:ascii="Times New Roman" w:hAnsi="Times New Roman" w:cs="Times New Roman"/>
          <w:sz w:val="24"/>
          <w:szCs w:val="24"/>
        </w:rPr>
        <w:t>кавов (не реже 1 раза в год).</w:t>
      </w:r>
    </w:p>
    <w:p w:rsidR="003C6098" w:rsidRPr="0011658A" w:rsidRDefault="003C6098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</w:t>
      </w:r>
      <w:r w:rsidRPr="0011658A">
        <w:rPr>
          <w:rFonts w:ascii="Times New Roman" w:hAnsi="Times New Roman" w:cs="Times New Roman"/>
          <w:sz w:val="24"/>
          <w:szCs w:val="24"/>
        </w:rPr>
        <w:t>е</w:t>
      </w:r>
      <w:r w:rsidRPr="0011658A">
        <w:rPr>
          <w:rFonts w:ascii="Times New Roman" w:hAnsi="Times New Roman" w:cs="Times New Roman"/>
          <w:sz w:val="24"/>
          <w:szCs w:val="24"/>
        </w:rPr>
        <w:t>нии.</w:t>
      </w:r>
    </w:p>
    <w:p w:rsidR="009A51D8" w:rsidRPr="0011658A" w:rsidRDefault="003C6098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</w:t>
      </w:r>
      <w:r w:rsidRPr="0011658A">
        <w:rPr>
          <w:rFonts w:ascii="Times New Roman" w:hAnsi="Times New Roman" w:cs="Times New Roman"/>
          <w:sz w:val="24"/>
          <w:szCs w:val="24"/>
        </w:rPr>
        <w:t>а</w:t>
      </w:r>
      <w:r w:rsidRPr="0011658A">
        <w:rPr>
          <w:rFonts w:ascii="Times New Roman" w:hAnsi="Times New Roman" w:cs="Times New Roman"/>
          <w:sz w:val="24"/>
          <w:szCs w:val="24"/>
        </w:rPr>
        <w:t>ется открывание дверей шкафов не менее чем на 90 гр</w:t>
      </w:r>
      <w:r w:rsidRPr="0011658A">
        <w:rPr>
          <w:rFonts w:ascii="Times New Roman" w:hAnsi="Times New Roman" w:cs="Times New Roman"/>
          <w:sz w:val="24"/>
          <w:szCs w:val="24"/>
        </w:rPr>
        <w:t>а</w:t>
      </w:r>
      <w:r w:rsidRPr="0011658A">
        <w:rPr>
          <w:rFonts w:ascii="Times New Roman" w:hAnsi="Times New Roman" w:cs="Times New Roman"/>
          <w:sz w:val="24"/>
          <w:szCs w:val="24"/>
        </w:rPr>
        <w:t>дусов (п. 57 ППР).</w:t>
      </w:r>
    </w:p>
    <w:p w:rsidR="009A51D8" w:rsidRPr="0011658A" w:rsidRDefault="00FE4F9D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</w:t>
      </w:r>
      <w:r w:rsidR="009A51D8" w:rsidRPr="0011658A">
        <w:rPr>
          <w:rFonts w:ascii="Times New Roman" w:hAnsi="Times New Roman" w:cs="Times New Roman"/>
          <w:sz w:val="24"/>
          <w:szCs w:val="24"/>
        </w:rPr>
        <w:t>.2.</w:t>
      </w:r>
      <w:r w:rsidR="00C165C4" w:rsidRPr="0011658A">
        <w:rPr>
          <w:rFonts w:ascii="Times New Roman" w:hAnsi="Times New Roman" w:cs="Times New Roman"/>
          <w:sz w:val="24"/>
          <w:szCs w:val="24"/>
        </w:rPr>
        <w:t>10</w:t>
      </w:r>
      <w:r w:rsidR="009A51D8" w:rsidRPr="0011658A">
        <w:rPr>
          <w:rFonts w:ascii="Times New Roman" w:hAnsi="Times New Roman" w:cs="Times New Roman"/>
          <w:sz w:val="24"/>
          <w:szCs w:val="24"/>
        </w:rPr>
        <w:t xml:space="preserve">. </w:t>
      </w:r>
      <w:r w:rsidR="006C0815" w:rsidRPr="0011658A">
        <w:rPr>
          <w:rFonts w:ascii="Times New Roman" w:hAnsi="Times New Roman" w:cs="Times New Roman"/>
          <w:sz w:val="24"/>
          <w:szCs w:val="24"/>
        </w:rPr>
        <w:t>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насосном пожарном агрегате должна быть табличка с инфо</w:t>
      </w:r>
      <w:r w:rsidR="006C0815" w:rsidRPr="0011658A">
        <w:rPr>
          <w:rFonts w:ascii="Times New Roman" w:hAnsi="Times New Roman" w:cs="Times New Roman"/>
          <w:sz w:val="24"/>
          <w:szCs w:val="24"/>
        </w:rPr>
        <w:t>р</w:t>
      </w:r>
      <w:r w:rsidR="006C0815" w:rsidRPr="0011658A">
        <w:rPr>
          <w:rFonts w:ascii="Times New Roman" w:hAnsi="Times New Roman" w:cs="Times New Roman"/>
          <w:sz w:val="24"/>
          <w:szCs w:val="24"/>
        </w:rPr>
        <w:t>мацией о защищаемых помещениях, типе и количестве пожа</w:t>
      </w:r>
      <w:r w:rsidR="006C0815" w:rsidRPr="0011658A">
        <w:rPr>
          <w:rFonts w:ascii="Times New Roman" w:hAnsi="Times New Roman" w:cs="Times New Roman"/>
          <w:sz w:val="24"/>
          <w:szCs w:val="24"/>
        </w:rPr>
        <w:t>р</w:t>
      </w:r>
      <w:r w:rsidR="006C0815" w:rsidRPr="0011658A">
        <w:rPr>
          <w:rFonts w:ascii="Times New Roman" w:hAnsi="Times New Roman" w:cs="Times New Roman"/>
          <w:sz w:val="24"/>
          <w:szCs w:val="24"/>
        </w:rPr>
        <w:t>ных оросителей (п. 58 ППР)</w:t>
      </w:r>
      <w:r w:rsidR="009A51D8" w:rsidRPr="0011658A">
        <w:rPr>
          <w:rFonts w:ascii="Times New Roman" w:hAnsi="Times New Roman" w:cs="Times New Roman"/>
          <w:sz w:val="24"/>
          <w:szCs w:val="24"/>
        </w:rPr>
        <w:t>.</w:t>
      </w:r>
    </w:p>
    <w:p w:rsidR="009A51D8" w:rsidRPr="0011658A" w:rsidRDefault="00FE4F9D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</w:t>
      </w:r>
      <w:r w:rsidR="00B614B6" w:rsidRPr="0011658A">
        <w:rPr>
          <w:rFonts w:ascii="Times New Roman" w:hAnsi="Times New Roman" w:cs="Times New Roman"/>
          <w:sz w:val="24"/>
          <w:szCs w:val="24"/>
        </w:rPr>
        <w:t>.2.</w:t>
      </w:r>
      <w:r w:rsidR="00C165C4" w:rsidRPr="0011658A">
        <w:rPr>
          <w:rFonts w:ascii="Times New Roman" w:hAnsi="Times New Roman" w:cs="Times New Roman"/>
          <w:sz w:val="24"/>
          <w:szCs w:val="24"/>
        </w:rPr>
        <w:t>11</w:t>
      </w:r>
      <w:r w:rsidR="009A51D8" w:rsidRPr="0011658A">
        <w:rPr>
          <w:rFonts w:ascii="Times New Roman" w:hAnsi="Times New Roman" w:cs="Times New Roman"/>
          <w:sz w:val="24"/>
          <w:szCs w:val="24"/>
        </w:rPr>
        <w:t xml:space="preserve">. </w:t>
      </w:r>
      <w:r w:rsidR="00EB4BF4" w:rsidRPr="0011658A">
        <w:rPr>
          <w:rFonts w:ascii="Times New Roman" w:hAnsi="Times New Roman" w:cs="Times New Roman"/>
          <w:sz w:val="24"/>
          <w:szCs w:val="24"/>
        </w:rPr>
        <w:t>Руководитель организации обеспечивает исправное состояние и проведение проверок р</w:t>
      </w:r>
      <w:r w:rsidR="00EB4BF4" w:rsidRPr="0011658A">
        <w:rPr>
          <w:rFonts w:ascii="Times New Roman" w:hAnsi="Times New Roman" w:cs="Times New Roman"/>
          <w:sz w:val="24"/>
          <w:szCs w:val="24"/>
        </w:rPr>
        <w:t>а</w:t>
      </w:r>
      <w:r w:rsidR="00EB4BF4" w:rsidRPr="0011658A">
        <w:rPr>
          <w:rFonts w:ascii="Times New Roman" w:hAnsi="Times New Roman" w:cs="Times New Roman"/>
          <w:sz w:val="24"/>
          <w:szCs w:val="24"/>
        </w:rPr>
        <w:t>ботоспособности задвижек с электроприводом (не реже 2 раз в год), установленных на обводных линиях водомерных устройств и пожарных основных рабочих и резервных пожарных насосных агрегатов (ежемесячно), с занесением в журнал даты проверки и характеристики технического состояния указанн</w:t>
      </w:r>
      <w:r w:rsidR="00EB4BF4" w:rsidRPr="0011658A">
        <w:rPr>
          <w:rFonts w:ascii="Times New Roman" w:hAnsi="Times New Roman" w:cs="Times New Roman"/>
          <w:sz w:val="24"/>
          <w:szCs w:val="24"/>
        </w:rPr>
        <w:t>о</w:t>
      </w:r>
      <w:r w:rsidR="00EB4BF4" w:rsidRPr="0011658A">
        <w:rPr>
          <w:rFonts w:ascii="Times New Roman" w:hAnsi="Times New Roman" w:cs="Times New Roman"/>
          <w:sz w:val="24"/>
          <w:szCs w:val="24"/>
        </w:rPr>
        <w:t>го оборудования (п. 59 ППР).</w:t>
      </w:r>
    </w:p>
    <w:p w:rsidR="009A51D8" w:rsidRPr="0011658A" w:rsidRDefault="00FE4F9D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</w:t>
      </w:r>
      <w:r w:rsidR="00B614B6" w:rsidRPr="0011658A">
        <w:rPr>
          <w:rFonts w:ascii="Times New Roman" w:hAnsi="Times New Roman" w:cs="Times New Roman"/>
          <w:sz w:val="24"/>
          <w:szCs w:val="24"/>
        </w:rPr>
        <w:t>.2.</w:t>
      </w:r>
      <w:r w:rsidR="00C165C4" w:rsidRPr="0011658A">
        <w:rPr>
          <w:rFonts w:ascii="Times New Roman" w:hAnsi="Times New Roman" w:cs="Times New Roman"/>
          <w:sz w:val="24"/>
          <w:szCs w:val="24"/>
        </w:rPr>
        <w:t>12</w:t>
      </w:r>
      <w:r w:rsidR="009A51D8" w:rsidRPr="0011658A">
        <w:rPr>
          <w:rFonts w:ascii="Times New Roman" w:hAnsi="Times New Roman" w:cs="Times New Roman"/>
          <w:sz w:val="24"/>
          <w:szCs w:val="24"/>
        </w:rPr>
        <w:t xml:space="preserve">. </w:t>
      </w:r>
      <w:r w:rsidR="00EB4BF4" w:rsidRPr="0011658A">
        <w:rPr>
          <w:rFonts w:ascii="Times New Roman" w:hAnsi="Times New Roman" w:cs="Times New Roman"/>
          <w:sz w:val="24"/>
          <w:szCs w:val="24"/>
        </w:rPr>
        <w:t>Запрещается использовать для хозяйственных и (или) производственных целей запас воды, предназначенный для нужд пожаротушения (п. 60 ППР)</w:t>
      </w:r>
      <w:r w:rsidR="009A51D8" w:rsidRPr="0011658A">
        <w:rPr>
          <w:rFonts w:ascii="Times New Roman" w:hAnsi="Times New Roman" w:cs="Times New Roman"/>
          <w:sz w:val="24"/>
          <w:szCs w:val="24"/>
        </w:rPr>
        <w:t>.</w:t>
      </w:r>
    </w:p>
    <w:p w:rsidR="009A51D8" w:rsidRPr="0011658A" w:rsidRDefault="00FE4F9D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</w:t>
      </w:r>
      <w:r w:rsidR="00B614B6" w:rsidRPr="0011658A">
        <w:rPr>
          <w:rFonts w:ascii="Times New Roman" w:hAnsi="Times New Roman" w:cs="Times New Roman"/>
          <w:sz w:val="24"/>
          <w:szCs w:val="24"/>
        </w:rPr>
        <w:t>.2.</w:t>
      </w:r>
      <w:r w:rsidR="00C165C4" w:rsidRPr="0011658A">
        <w:rPr>
          <w:rFonts w:ascii="Times New Roman" w:hAnsi="Times New Roman" w:cs="Times New Roman"/>
          <w:sz w:val="24"/>
          <w:szCs w:val="24"/>
        </w:rPr>
        <w:t>13</w:t>
      </w:r>
      <w:r w:rsidR="009A51D8" w:rsidRPr="0011658A">
        <w:rPr>
          <w:rFonts w:ascii="Times New Roman" w:hAnsi="Times New Roman" w:cs="Times New Roman"/>
          <w:sz w:val="24"/>
          <w:szCs w:val="24"/>
        </w:rPr>
        <w:t xml:space="preserve">. </w:t>
      </w:r>
      <w:r w:rsidR="00EF01B9" w:rsidRPr="0011658A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сооружения, а также территории организаций и населенных пунктов должны иметь источники противопожарного водоснабжения для тушения пожаров </w:t>
      </w:r>
      <w:r w:rsidR="003B6517" w:rsidRPr="0011658A">
        <w:rPr>
          <w:rFonts w:ascii="Times New Roman" w:hAnsi="Times New Roman" w:cs="Times New Roman"/>
          <w:sz w:val="24"/>
          <w:szCs w:val="24"/>
        </w:rPr>
        <w:t>(ч. 1 ст. 62 ФЗ-123)</w:t>
      </w:r>
      <w:r w:rsidR="009A51D8" w:rsidRPr="0011658A">
        <w:rPr>
          <w:rFonts w:ascii="Times New Roman" w:hAnsi="Times New Roman" w:cs="Times New Roman"/>
          <w:sz w:val="24"/>
          <w:szCs w:val="24"/>
        </w:rPr>
        <w:t>.</w:t>
      </w:r>
    </w:p>
    <w:p w:rsidR="009A51D8" w:rsidRPr="0011658A" w:rsidRDefault="00FE4F9D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</w:t>
      </w:r>
      <w:r w:rsidR="00B614B6" w:rsidRPr="0011658A">
        <w:rPr>
          <w:rFonts w:ascii="Times New Roman" w:hAnsi="Times New Roman" w:cs="Times New Roman"/>
          <w:sz w:val="24"/>
          <w:szCs w:val="24"/>
        </w:rPr>
        <w:t>.2.</w:t>
      </w:r>
      <w:r w:rsidR="00C165C4" w:rsidRPr="0011658A">
        <w:rPr>
          <w:rFonts w:ascii="Times New Roman" w:hAnsi="Times New Roman" w:cs="Times New Roman"/>
          <w:sz w:val="24"/>
          <w:szCs w:val="24"/>
        </w:rPr>
        <w:t>14</w:t>
      </w:r>
      <w:r w:rsidR="009A51D8" w:rsidRPr="0011658A">
        <w:rPr>
          <w:rFonts w:ascii="Times New Roman" w:hAnsi="Times New Roman" w:cs="Times New Roman"/>
          <w:sz w:val="24"/>
          <w:szCs w:val="24"/>
        </w:rPr>
        <w:t xml:space="preserve">. </w:t>
      </w:r>
      <w:r w:rsidR="003B6517" w:rsidRPr="0011658A">
        <w:rPr>
          <w:rFonts w:ascii="Times New Roman" w:hAnsi="Times New Roman" w:cs="Times New Roman"/>
          <w:sz w:val="24"/>
          <w:szCs w:val="24"/>
        </w:rPr>
        <w:t>В качестве источников противопожарного водоснабжения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</w:t>
      </w:r>
      <w:r w:rsidR="003B6517" w:rsidRPr="0011658A">
        <w:rPr>
          <w:rFonts w:ascii="Times New Roman" w:hAnsi="Times New Roman" w:cs="Times New Roman"/>
          <w:sz w:val="24"/>
          <w:szCs w:val="24"/>
        </w:rPr>
        <w:t>й</w:t>
      </w:r>
      <w:r w:rsidR="003B6517" w:rsidRPr="0011658A">
        <w:rPr>
          <w:rFonts w:ascii="Times New Roman" w:hAnsi="Times New Roman" w:cs="Times New Roman"/>
          <w:sz w:val="24"/>
          <w:szCs w:val="24"/>
        </w:rPr>
        <w:t>ственные и противопожарные) (ч. 2 ст. 62 ФЗ-123)</w:t>
      </w:r>
      <w:r w:rsidR="009A51D8" w:rsidRPr="0011658A">
        <w:rPr>
          <w:rFonts w:ascii="Times New Roman" w:hAnsi="Times New Roman" w:cs="Times New Roman"/>
          <w:sz w:val="24"/>
          <w:szCs w:val="24"/>
        </w:rPr>
        <w:t>.</w:t>
      </w:r>
    </w:p>
    <w:p w:rsidR="00B7384E" w:rsidRPr="0011658A" w:rsidRDefault="003B6517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4.2.</w:t>
      </w:r>
      <w:r w:rsidR="00C165C4" w:rsidRPr="0011658A">
        <w:rPr>
          <w:rFonts w:ascii="Times New Roman" w:hAnsi="Times New Roman" w:cs="Times New Roman"/>
          <w:sz w:val="24"/>
          <w:szCs w:val="24"/>
        </w:rPr>
        <w:t>15</w:t>
      </w:r>
      <w:r w:rsidR="00B7384E" w:rsidRPr="0011658A">
        <w:rPr>
          <w:rFonts w:ascii="Times New Roman" w:hAnsi="Times New Roman" w:cs="Times New Roman"/>
          <w:sz w:val="24"/>
          <w:szCs w:val="24"/>
        </w:rPr>
        <w:t>. Необходимость устройства искусственных водоемов, использования естественных водоемов и устройства противопожарного водопровода, а также их п</w:t>
      </w:r>
      <w:r w:rsidR="00EF01B9" w:rsidRPr="0011658A">
        <w:rPr>
          <w:rFonts w:ascii="Times New Roman" w:hAnsi="Times New Roman" w:cs="Times New Roman"/>
          <w:sz w:val="24"/>
          <w:szCs w:val="24"/>
        </w:rPr>
        <w:t xml:space="preserve">араметры определяются </w:t>
      </w:r>
      <w:r w:rsidR="00B7384E" w:rsidRPr="0011658A">
        <w:rPr>
          <w:rFonts w:ascii="Times New Roman" w:hAnsi="Times New Roman" w:cs="Times New Roman"/>
          <w:sz w:val="24"/>
          <w:szCs w:val="24"/>
        </w:rPr>
        <w:t>Федеральным зак</w:t>
      </w:r>
      <w:r w:rsidR="00B7384E" w:rsidRPr="0011658A">
        <w:rPr>
          <w:rFonts w:ascii="Times New Roman" w:hAnsi="Times New Roman" w:cs="Times New Roman"/>
          <w:sz w:val="24"/>
          <w:szCs w:val="24"/>
        </w:rPr>
        <w:t>о</w:t>
      </w:r>
      <w:r w:rsidR="00B7384E" w:rsidRPr="0011658A">
        <w:rPr>
          <w:rFonts w:ascii="Times New Roman" w:hAnsi="Times New Roman" w:cs="Times New Roman"/>
          <w:sz w:val="24"/>
          <w:szCs w:val="24"/>
        </w:rPr>
        <w:t>ном</w:t>
      </w:r>
      <w:r w:rsidRPr="0011658A">
        <w:rPr>
          <w:rFonts w:ascii="Times New Roman" w:hAnsi="Times New Roman" w:cs="Times New Roman"/>
          <w:sz w:val="24"/>
          <w:szCs w:val="24"/>
        </w:rPr>
        <w:t xml:space="preserve"> (ч. 3 ст. 62 ФЗ-123)</w:t>
      </w:r>
      <w:r w:rsidR="00B7384E" w:rsidRPr="0011658A">
        <w:rPr>
          <w:rFonts w:ascii="Times New Roman" w:hAnsi="Times New Roman" w:cs="Times New Roman"/>
          <w:sz w:val="24"/>
          <w:szCs w:val="24"/>
        </w:rPr>
        <w:t>.</w:t>
      </w:r>
    </w:p>
    <w:p w:rsidR="009A51D8" w:rsidRPr="0011658A" w:rsidRDefault="00FE4F9D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8A">
        <w:rPr>
          <w:rFonts w:ascii="Times New Roman" w:hAnsi="Times New Roman" w:cs="Times New Roman"/>
          <w:b/>
          <w:sz w:val="24"/>
          <w:szCs w:val="24"/>
        </w:rPr>
        <w:t>4</w:t>
      </w:r>
      <w:r w:rsidR="009A51D8" w:rsidRPr="0011658A">
        <w:rPr>
          <w:rFonts w:ascii="Times New Roman" w:hAnsi="Times New Roman" w:cs="Times New Roman"/>
          <w:b/>
          <w:sz w:val="24"/>
          <w:szCs w:val="24"/>
        </w:rPr>
        <w:t>.3. Требования к содержанию пожарной (приспособленной) техн</w:t>
      </w:r>
      <w:r w:rsidR="009A51D8" w:rsidRPr="0011658A">
        <w:rPr>
          <w:rFonts w:ascii="Times New Roman" w:hAnsi="Times New Roman" w:cs="Times New Roman"/>
          <w:b/>
          <w:sz w:val="24"/>
          <w:szCs w:val="24"/>
        </w:rPr>
        <w:t>и</w:t>
      </w:r>
      <w:r w:rsidR="00B3302F">
        <w:rPr>
          <w:rFonts w:ascii="Times New Roman" w:hAnsi="Times New Roman" w:cs="Times New Roman"/>
          <w:b/>
          <w:sz w:val="24"/>
          <w:szCs w:val="24"/>
        </w:rPr>
        <w:t>ки</w:t>
      </w:r>
    </w:p>
    <w:p w:rsidR="007A6969" w:rsidRPr="0011658A" w:rsidRDefault="00FE4F9D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</w:t>
      </w:r>
      <w:r w:rsidR="009A51D8" w:rsidRPr="0011658A">
        <w:rPr>
          <w:rFonts w:ascii="Times New Roman" w:hAnsi="Times New Roman" w:cs="Times New Roman"/>
          <w:sz w:val="24"/>
          <w:szCs w:val="24"/>
        </w:rPr>
        <w:t xml:space="preserve">.3.1. </w:t>
      </w:r>
      <w:r w:rsidR="007A6969" w:rsidRPr="0011658A">
        <w:rPr>
          <w:rFonts w:ascii="Times New Roman" w:hAnsi="Times New Roman" w:cs="Times New Roman"/>
          <w:sz w:val="24"/>
          <w:szCs w:val="24"/>
        </w:rPr>
        <w:t>Руководитель организации обеспечивает содержание пожарных автомобилей в пожарных депо или специально предназначенных для этих целей бо</w:t>
      </w:r>
      <w:r w:rsidR="007A6969" w:rsidRPr="0011658A">
        <w:rPr>
          <w:rFonts w:ascii="Times New Roman" w:hAnsi="Times New Roman" w:cs="Times New Roman"/>
          <w:sz w:val="24"/>
          <w:szCs w:val="24"/>
        </w:rPr>
        <w:t>к</w:t>
      </w:r>
      <w:r w:rsidR="007A6969" w:rsidRPr="0011658A">
        <w:rPr>
          <w:rFonts w:ascii="Times New Roman" w:hAnsi="Times New Roman" w:cs="Times New Roman"/>
          <w:sz w:val="24"/>
          <w:szCs w:val="24"/>
        </w:rPr>
        <w:t>сах, имеющих отопление, электроснабжение, телефонную связь, твердое покрытие полов, утепленные ворота, другие устройства и обор</w:t>
      </w:r>
      <w:r w:rsidR="007A6969" w:rsidRPr="0011658A">
        <w:rPr>
          <w:rFonts w:ascii="Times New Roman" w:hAnsi="Times New Roman" w:cs="Times New Roman"/>
          <w:sz w:val="24"/>
          <w:szCs w:val="24"/>
        </w:rPr>
        <w:t>у</w:t>
      </w:r>
      <w:r w:rsidR="007A6969" w:rsidRPr="0011658A">
        <w:rPr>
          <w:rFonts w:ascii="Times New Roman" w:hAnsi="Times New Roman" w:cs="Times New Roman"/>
          <w:sz w:val="24"/>
          <w:szCs w:val="24"/>
        </w:rPr>
        <w:t>дование, необходимые для обеспечения нормальных и безопасных условий работы личного состава пожарной охр</w:t>
      </w:r>
      <w:r w:rsidR="007A6969" w:rsidRPr="0011658A">
        <w:rPr>
          <w:rFonts w:ascii="Times New Roman" w:hAnsi="Times New Roman" w:cs="Times New Roman"/>
          <w:sz w:val="24"/>
          <w:szCs w:val="24"/>
        </w:rPr>
        <w:t>а</w:t>
      </w:r>
      <w:r w:rsidR="007A6969" w:rsidRPr="0011658A">
        <w:rPr>
          <w:rFonts w:ascii="Times New Roman" w:hAnsi="Times New Roman" w:cs="Times New Roman"/>
          <w:sz w:val="24"/>
          <w:szCs w:val="24"/>
        </w:rPr>
        <w:t>ны.</w:t>
      </w:r>
    </w:p>
    <w:p w:rsidR="009A51D8" w:rsidRPr="0011658A" w:rsidRDefault="007A6969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Запрещается использовать пожарную технику и пожарно-техническое вооружение, установленное на пожарных автомобилях, не по назначению (п. 67 ППР)</w:t>
      </w:r>
      <w:r w:rsidR="009A51D8" w:rsidRPr="0011658A">
        <w:rPr>
          <w:rFonts w:ascii="Times New Roman" w:hAnsi="Times New Roman" w:cs="Times New Roman"/>
          <w:sz w:val="24"/>
          <w:szCs w:val="24"/>
        </w:rPr>
        <w:t>.</w:t>
      </w:r>
    </w:p>
    <w:p w:rsidR="007A6969" w:rsidRPr="0011658A" w:rsidRDefault="00FE4F9D" w:rsidP="006A137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</w:t>
      </w:r>
      <w:r w:rsidR="009A51D8" w:rsidRPr="0011658A">
        <w:rPr>
          <w:rFonts w:ascii="Times New Roman" w:hAnsi="Times New Roman" w:cs="Times New Roman"/>
          <w:sz w:val="24"/>
          <w:szCs w:val="24"/>
        </w:rPr>
        <w:t xml:space="preserve">.3.2. </w:t>
      </w:r>
      <w:r w:rsidR="007A6969" w:rsidRPr="0011658A">
        <w:rPr>
          <w:rFonts w:ascii="Times New Roman" w:hAnsi="Times New Roman" w:cs="Times New Roman"/>
          <w:sz w:val="24"/>
          <w:szCs w:val="24"/>
        </w:rPr>
        <w:t>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</w:t>
      </w:r>
      <w:r w:rsidR="007A6969" w:rsidRPr="0011658A">
        <w:rPr>
          <w:rFonts w:ascii="Times New Roman" w:hAnsi="Times New Roman" w:cs="Times New Roman"/>
          <w:sz w:val="24"/>
          <w:szCs w:val="24"/>
        </w:rPr>
        <w:t>а</w:t>
      </w:r>
      <w:r w:rsidR="007A6969" w:rsidRPr="0011658A">
        <w:rPr>
          <w:rFonts w:ascii="Times New Roman" w:hAnsi="Times New Roman" w:cs="Times New Roman"/>
          <w:sz w:val="24"/>
          <w:szCs w:val="24"/>
        </w:rPr>
        <w:t>ров (п. 68 ППР).</w:t>
      </w:r>
    </w:p>
    <w:p w:rsidR="007A6969" w:rsidRPr="0011658A" w:rsidRDefault="00FE4F9D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58A">
        <w:rPr>
          <w:rFonts w:ascii="Times New Roman" w:hAnsi="Times New Roman" w:cs="Times New Roman"/>
          <w:sz w:val="24"/>
          <w:szCs w:val="24"/>
        </w:rPr>
        <w:t>4</w:t>
      </w:r>
      <w:r w:rsidR="009A51D8" w:rsidRPr="0011658A">
        <w:rPr>
          <w:rFonts w:ascii="Times New Roman" w:hAnsi="Times New Roman" w:cs="Times New Roman"/>
          <w:sz w:val="24"/>
          <w:szCs w:val="24"/>
        </w:rPr>
        <w:t xml:space="preserve">.3.3. </w:t>
      </w:r>
      <w:r w:rsidR="007A6969" w:rsidRPr="0011658A">
        <w:rPr>
          <w:rFonts w:ascii="Times New Roman" w:hAnsi="Times New Roman" w:cs="Times New Roman"/>
          <w:sz w:val="24"/>
          <w:szCs w:val="24"/>
        </w:rPr>
        <w:t>Руководитель организации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</w:t>
      </w:r>
      <w:r w:rsidR="007A6969" w:rsidRPr="0011658A">
        <w:rPr>
          <w:rFonts w:ascii="Times New Roman" w:hAnsi="Times New Roman" w:cs="Times New Roman"/>
          <w:sz w:val="24"/>
          <w:szCs w:val="24"/>
        </w:rPr>
        <w:t>о</w:t>
      </w:r>
      <w:r w:rsidR="007A6969" w:rsidRPr="0011658A">
        <w:rPr>
          <w:rFonts w:ascii="Times New Roman" w:hAnsi="Times New Roman" w:cs="Times New Roman"/>
          <w:sz w:val="24"/>
          <w:szCs w:val="24"/>
        </w:rPr>
        <w:t>ты на указанной технике (п. 69 ППР).</w:t>
      </w:r>
    </w:p>
    <w:p w:rsidR="000B2858" w:rsidRPr="0011658A" w:rsidRDefault="000B2858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1D8" w:rsidRPr="0011658A" w:rsidRDefault="004B255A" w:rsidP="006A1370">
      <w:pPr>
        <w:pStyle w:val="ConsNormal"/>
        <w:widowControl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58A">
        <w:rPr>
          <w:rFonts w:ascii="Times New Roman" w:hAnsi="Times New Roman" w:cs="Times New Roman"/>
          <w:b/>
          <w:sz w:val="24"/>
          <w:szCs w:val="24"/>
        </w:rPr>
        <w:t>5</w:t>
      </w:r>
      <w:r w:rsidR="009A51D8" w:rsidRPr="001165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32A2" w:rsidRPr="0011658A">
        <w:rPr>
          <w:rFonts w:ascii="Times New Roman" w:hAnsi="Times New Roman" w:cs="Times New Roman"/>
          <w:b/>
          <w:sz w:val="24"/>
          <w:szCs w:val="24"/>
        </w:rPr>
        <w:t>ПОРЯДОК ОФОРМЛЕНИЯ ПАСПОРТА НАСЕЛЕННОГО ПУНКТА</w:t>
      </w:r>
    </w:p>
    <w:p w:rsidR="009A51D8" w:rsidRPr="0011658A" w:rsidRDefault="009A51D8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2A2" w:rsidRPr="0011658A" w:rsidRDefault="00E932A2" w:rsidP="006A1370">
      <w:pPr>
        <w:suppressAutoHyphens/>
        <w:ind w:firstLine="567"/>
        <w:jc w:val="both"/>
      </w:pPr>
      <w:bookmarkStart w:id="1" w:name="sub_1487"/>
      <w:r w:rsidRPr="0011658A">
        <w:lastRenderedPageBreak/>
        <w:t>5.1. Паспорт населенного пункта составляется к началу пожароопасного с</w:t>
      </w:r>
      <w:r w:rsidRPr="0011658A">
        <w:t>е</w:t>
      </w:r>
      <w:r w:rsidRPr="0011658A">
        <w:t>зона на каждый населенный пункт, подверженный угрозе лесных пожаров в соответствии с формой согласно пр</w:t>
      </w:r>
      <w:r w:rsidRPr="0011658A">
        <w:t>и</w:t>
      </w:r>
      <w:r w:rsidRPr="0011658A">
        <w:t>ложению № 1(п. 487 ППР).</w:t>
      </w:r>
    </w:p>
    <w:p w:rsidR="00E932A2" w:rsidRPr="0011658A" w:rsidRDefault="00E932A2" w:rsidP="006A1370">
      <w:pPr>
        <w:suppressAutoHyphens/>
        <w:ind w:firstLine="567"/>
        <w:jc w:val="both"/>
      </w:pPr>
      <w:bookmarkStart w:id="2" w:name="sub_1488"/>
      <w:bookmarkEnd w:id="1"/>
      <w:r w:rsidRPr="0011658A">
        <w:t>5.2. Населенный пункт считается подверженным угрозе лесных пожаров в случае его непосредственного примыкания к хвойному (смешанному) лесному участку либо наличия на землях населенного пункта городского хвойного (см</w:t>
      </w:r>
      <w:r w:rsidRPr="0011658A">
        <w:t>е</w:t>
      </w:r>
      <w:r w:rsidRPr="0011658A">
        <w:t>шанного) леса (п. 488 ППР).</w:t>
      </w:r>
    </w:p>
    <w:p w:rsidR="00E932A2" w:rsidRPr="0011658A" w:rsidRDefault="00E932A2" w:rsidP="006A1370">
      <w:pPr>
        <w:suppressAutoHyphens/>
        <w:ind w:firstLine="567"/>
        <w:jc w:val="both"/>
      </w:pPr>
      <w:bookmarkStart w:id="3" w:name="sub_1489"/>
      <w:bookmarkEnd w:id="2"/>
      <w:r w:rsidRPr="0011658A">
        <w:t>5.3. Населенный пункт признается непосредственно примыкающим к лесному участку, если расстояние до крайних деревьев соответствующего лесного участка составляет:</w:t>
      </w:r>
    </w:p>
    <w:p w:rsidR="00E932A2" w:rsidRPr="0011658A" w:rsidRDefault="00E932A2" w:rsidP="006A1370">
      <w:pPr>
        <w:suppressAutoHyphens/>
        <w:ind w:firstLine="567"/>
        <w:jc w:val="both"/>
      </w:pPr>
      <w:bookmarkStart w:id="4" w:name="sub_14891"/>
      <w:bookmarkEnd w:id="3"/>
      <w:r w:rsidRPr="0011658A">
        <w:t>а) менее 100 метров от границы населенного пункта, на землях которого имеются объекты к</w:t>
      </w:r>
      <w:r w:rsidRPr="0011658A">
        <w:t>а</w:t>
      </w:r>
      <w:r w:rsidRPr="0011658A">
        <w:t>питального строительства с количеством более двух этажей;</w:t>
      </w:r>
    </w:p>
    <w:p w:rsidR="00E932A2" w:rsidRPr="0011658A" w:rsidRDefault="00E932A2" w:rsidP="006A1370">
      <w:pPr>
        <w:suppressAutoHyphens/>
        <w:ind w:firstLine="567"/>
        <w:jc w:val="both"/>
      </w:pPr>
      <w:bookmarkStart w:id="5" w:name="sub_14892"/>
      <w:bookmarkEnd w:id="4"/>
      <w:r w:rsidRPr="0011658A">
        <w:t>б) менее 50 метров от границы населенного пункта, на землях которого им</w:t>
      </w:r>
      <w:r w:rsidRPr="0011658A">
        <w:t>е</w:t>
      </w:r>
      <w:r w:rsidRPr="0011658A">
        <w:t>ются объекты капитального строительства с количеством этажей 2 и менее (п. 489 ППР).</w:t>
      </w:r>
    </w:p>
    <w:p w:rsidR="00E932A2" w:rsidRPr="0011658A" w:rsidRDefault="00E932A2" w:rsidP="006A1370">
      <w:pPr>
        <w:suppressAutoHyphens/>
        <w:ind w:firstLine="567"/>
        <w:jc w:val="both"/>
      </w:pPr>
      <w:bookmarkStart w:id="6" w:name="sub_1490"/>
      <w:bookmarkEnd w:id="5"/>
      <w:r w:rsidRPr="0011658A">
        <w:t>5.4. Перечень населенных пунктов, подверженных угрозе лесных пожаров и начало пожароопасного сезона устанавливаются нормативным правовым актом субъекта Российской Фед</w:t>
      </w:r>
      <w:r w:rsidRPr="0011658A">
        <w:t>е</w:t>
      </w:r>
      <w:r w:rsidRPr="0011658A">
        <w:t>рации исходя из природно-климатических особенностей, связанных со сходом снежного покр</w:t>
      </w:r>
      <w:r w:rsidRPr="0011658A">
        <w:t>о</w:t>
      </w:r>
      <w:r w:rsidRPr="0011658A">
        <w:t>ва в лесах (п. 490 ППР).</w:t>
      </w:r>
    </w:p>
    <w:p w:rsidR="00E932A2" w:rsidRPr="0011658A" w:rsidRDefault="00E932A2" w:rsidP="006A1370">
      <w:pPr>
        <w:suppressAutoHyphens/>
        <w:ind w:firstLine="567"/>
        <w:jc w:val="both"/>
      </w:pPr>
      <w:bookmarkStart w:id="7" w:name="sub_1491"/>
      <w:bookmarkEnd w:id="6"/>
      <w:r w:rsidRPr="0011658A">
        <w:t>5.5. Паспорт населенного пункта оформляется в 3 экземплярах.</w:t>
      </w:r>
    </w:p>
    <w:bookmarkEnd w:id="7"/>
    <w:p w:rsidR="00E932A2" w:rsidRPr="0011658A" w:rsidRDefault="00E932A2" w:rsidP="006A1370">
      <w:pPr>
        <w:suppressAutoHyphens/>
        <w:ind w:firstLine="567"/>
        <w:jc w:val="both"/>
      </w:pPr>
      <w:r w:rsidRPr="0011658A">
        <w:t>Орган местного самоуправления (орган государственной власти субъекта Российской Федерации), утвердивший паспорт населенного пункта, в течение 3 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(органа исполн</w:t>
      </w:r>
      <w:r w:rsidRPr="0011658A">
        <w:t>и</w:t>
      </w:r>
      <w:r w:rsidRPr="0011658A">
        <w:t>тельной власти субъекта Российской Федерации),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</w:t>
      </w:r>
      <w:r w:rsidRPr="0011658A">
        <w:t>у</w:t>
      </w:r>
      <w:r w:rsidRPr="0011658A">
        <w:t>дарственного пожарного надзора.</w:t>
      </w:r>
    </w:p>
    <w:p w:rsidR="00E932A2" w:rsidRPr="0011658A" w:rsidRDefault="00E932A2" w:rsidP="006A1370">
      <w:pPr>
        <w:suppressAutoHyphens/>
        <w:ind w:firstLine="567"/>
        <w:jc w:val="both"/>
      </w:pPr>
      <w:r w:rsidRPr="0011658A">
        <w:t>Один экземпляр паспорта населенного пункта подлежит постоянному хран</w:t>
      </w:r>
      <w:r w:rsidRPr="0011658A">
        <w:t>е</w:t>
      </w:r>
      <w:r w:rsidRPr="0011658A">
        <w:t>нию в органе местного самоуправления (органе государственной власти суб</w:t>
      </w:r>
      <w:r w:rsidRPr="0011658A">
        <w:t>ъ</w:t>
      </w:r>
      <w:r w:rsidRPr="0011658A">
        <w:t>екта Российской Федерации), утвердившем паспорт населенного пункта." (п. 491 ППР).</w:t>
      </w:r>
    </w:p>
    <w:p w:rsidR="008D75C7" w:rsidRPr="0011658A" w:rsidRDefault="008D75C7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2A2" w:rsidRPr="0011658A" w:rsidRDefault="00E932A2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0F3" w:rsidRPr="0011658A" w:rsidRDefault="00AA20F3" w:rsidP="006A1370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5AB" w:rsidRPr="0011658A" w:rsidRDefault="0011658A" w:rsidP="006A1370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A8">
        <w:rPr>
          <w:rFonts w:ascii="Times New Roman" w:hAnsi="Times New Roman"/>
          <w:sz w:val="24"/>
          <w:szCs w:val="24"/>
        </w:rPr>
        <w:t xml:space="preserve">Рекомендации подготовлены отделом государственного пожарного надзора управления надзорной деятельности </w:t>
      </w:r>
      <w:r w:rsidR="00402378">
        <w:rPr>
          <w:rFonts w:ascii="Times New Roman" w:hAnsi="Times New Roman"/>
          <w:sz w:val="24"/>
          <w:szCs w:val="24"/>
        </w:rPr>
        <w:t xml:space="preserve">и профилактической работы </w:t>
      </w:r>
      <w:r w:rsidRPr="00EE67A8">
        <w:rPr>
          <w:rFonts w:ascii="Times New Roman" w:hAnsi="Times New Roman"/>
          <w:sz w:val="24"/>
          <w:szCs w:val="24"/>
        </w:rPr>
        <w:t>Главного управления МЧС России по Забайкальскому краю. Телефон для справок: 368-395</w:t>
      </w:r>
    </w:p>
    <w:sectPr w:rsidR="00FC05AB" w:rsidRPr="0011658A" w:rsidSect="006A1370">
      <w:headerReference w:type="even" r:id="rId22"/>
      <w:headerReference w:type="default" r:id="rId23"/>
      <w:pgSz w:w="11906" w:h="16838" w:code="9"/>
      <w:pgMar w:top="1135" w:right="567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9F" w:rsidRDefault="00D4079F">
      <w:r>
        <w:separator/>
      </w:r>
    </w:p>
  </w:endnote>
  <w:endnote w:type="continuationSeparator" w:id="0">
    <w:p w:rsidR="00D4079F" w:rsidRDefault="00D4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9F" w:rsidRDefault="00D4079F">
      <w:r>
        <w:separator/>
      </w:r>
    </w:p>
  </w:footnote>
  <w:footnote w:type="continuationSeparator" w:id="0">
    <w:p w:rsidR="00D4079F" w:rsidRDefault="00D4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B6" w:rsidRDefault="00B614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14B6" w:rsidRDefault="00B614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70" w:rsidRDefault="006A137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93FA7">
      <w:rPr>
        <w:noProof/>
      </w:rPr>
      <w:t>2</w:t>
    </w:r>
    <w:r>
      <w:fldChar w:fldCharType="end"/>
    </w:r>
  </w:p>
  <w:p w:rsidR="00B614B6" w:rsidRDefault="00B61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ABA"/>
    <w:multiLevelType w:val="hybridMultilevel"/>
    <w:tmpl w:val="B29A3FE6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733DB"/>
    <w:multiLevelType w:val="hybridMultilevel"/>
    <w:tmpl w:val="3D7AE8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2A09F6"/>
    <w:multiLevelType w:val="hybridMultilevel"/>
    <w:tmpl w:val="E0C6B9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8238AB"/>
    <w:multiLevelType w:val="hybridMultilevel"/>
    <w:tmpl w:val="6838C2F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78152D"/>
    <w:multiLevelType w:val="hybridMultilevel"/>
    <w:tmpl w:val="B39AAEB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AC1793"/>
    <w:multiLevelType w:val="hybridMultilevel"/>
    <w:tmpl w:val="271E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84E21"/>
    <w:multiLevelType w:val="hybridMultilevel"/>
    <w:tmpl w:val="971E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50C3C"/>
    <w:multiLevelType w:val="hybridMultilevel"/>
    <w:tmpl w:val="FADEDE10"/>
    <w:lvl w:ilvl="0" w:tplc="9A1A62B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DF85D9F"/>
    <w:multiLevelType w:val="hybridMultilevel"/>
    <w:tmpl w:val="6E6C96B8"/>
    <w:lvl w:ilvl="0" w:tplc="D8640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871E3"/>
    <w:multiLevelType w:val="hybridMultilevel"/>
    <w:tmpl w:val="75BAF6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981125"/>
    <w:multiLevelType w:val="hybridMultilevel"/>
    <w:tmpl w:val="D8BA0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21DF9"/>
    <w:multiLevelType w:val="hybridMultilevel"/>
    <w:tmpl w:val="2912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E6483"/>
    <w:multiLevelType w:val="singleLevel"/>
    <w:tmpl w:val="98BAC602"/>
    <w:lvl w:ilvl="0">
      <w:start w:val="17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3">
    <w:nsid w:val="25770683"/>
    <w:multiLevelType w:val="singleLevel"/>
    <w:tmpl w:val="DBAAB28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268A3BD1"/>
    <w:multiLevelType w:val="singleLevel"/>
    <w:tmpl w:val="03204B90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327042A0"/>
    <w:multiLevelType w:val="singleLevel"/>
    <w:tmpl w:val="6EFE61A2"/>
    <w:lvl w:ilvl="0">
      <w:start w:val="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3299597B"/>
    <w:multiLevelType w:val="hybridMultilevel"/>
    <w:tmpl w:val="066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4520E"/>
    <w:multiLevelType w:val="hybridMultilevel"/>
    <w:tmpl w:val="3D9A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C1EA7"/>
    <w:multiLevelType w:val="hybridMultilevel"/>
    <w:tmpl w:val="624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CB259C"/>
    <w:multiLevelType w:val="multilevel"/>
    <w:tmpl w:val="141AA44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401A6BC8"/>
    <w:multiLevelType w:val="hybridMultilevel"/>
    <w:tmpl w:val="964C8A4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2FF67AE"/>
    <w:multiLevelType w:val="hybridMultilevel"/>
    <w:tmpl w:val="080E72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A6950"/>
    <w:multiLevelType w:val="hybridMultilevel"/>
    <w:tmpl w:val="3730BA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03B2804"/>
    <w:multiLevelType w:val="hybridMultilevel"/>
    <w:tmpl w:val="754EC100"/>
    <w:lvl w:ilvl="0" w:tplc="B8FE6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B40FE"/>
    <w:multiLevelType w:val="hybridMultilevel"/>
    <w:tmpl w:val="FF7E2254"/>
    <w:lvl w:ilvl="0" w:tplc="635A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098FE">
      <w:numFmt w:val="none"/>
      <w:lvlText w:val=""/>
      <w:lvlJc w:val="left"/>
      <w:pPr>
        <w:tabs>
          <w:tab w:val="num" w:pos="360"/>
        </w:tabs>
      </w:pPr>
    </w:lvl>
    <w:lvl w:ilvl="2" w:tplc="EAD69BB2">
      <w:numFmt w:val="none"/>
      <w:lvlText w:val=""/>
      <w:lvlJc w:val="left"/>
      <w:pPr>
        <w:tabs>
          <w:tab w:val="num" w:pos="360"/>
        </w:tabs>
      </w:pPr>
    </w:lvl>
    <w:lvl w:ilvl="3" w:tplc="63E60334">
      <w:numFmt w:val="none"/>
      <w:lvlText w:val=""/>
      <w:lvlJc w:val="left"/>
      <w:pPr>
        <w:tabs>
          <w:tab w:val="num" w:pos="360"/>
        </w:tabs>
      </w:pPr>
    </w:lvl>
    <w:lvl w:ilvl="4" w:tplc="2D043D3C">
      <w:numFmt w:val="none"/>
      <w:lvlText w:val=""/>
      <w:lvlJc w:val="left"/>
      <w:pPr>
        <w:tabs>
          <w:tab w:val="num" w:pos="360"/>
        </w:tabs>
      </w:pPr>
    </w:lvl>
    <w:lvl w:ilvl="5" w:tplc="95FC90B4">
      <w:numFmt w:val="none"/>
      <w:lvlText w:val=""/>
      <w:lvlJc w:val="left"/>
      <w:pPr>
        <w:tabs>
          <w:tab w:val="num" w:pos="360"/>
        </w:tabs>
      </w:pPr>
    </w:lvl>
    <w:lvl w:ilvl="6" w:tplc="EC90EC8A">
      <w:numFmt w:val="none"/>
      <w:lvlText w:val=""/>
      <w:lvlJc w:val="left"/>
      <w:pPr>
        <w:tabs>
          <w:tab w:val="num" w:pos="360"/>
        </w:tabs>
      </w:pPr>
    </w:lvl>
    <w:lvl w:ilvl="7" w:tplc="2BD85AD4">
      <w:numFmt w:val="none"/>
      <w:lvlText w:val=""/>
      <w:lvlJc w:val="left"/>
      <w:pPr>
        <w:tabs>
          <w:tab w:val="num" w:pos="360"/>
        </w:tabs>
      </w:pPr>
    </w:lvl>
    <w:lvl w:ilvl="8" w:tplc="F582075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ADE36ED"/>
    <w:multiLevelType w:val="hybridMultilevel"/>
    <w:tmpl w:val="ECE6E5F8"/>
    <w:lvl w:ilvl="0" w:tplc="E922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A0877"/>
    <w:multiLevelType w:val="hybridMultilevel"/>
    <w:tmpl w:val="C84A363A"/>
    <w:lvl w:ilvl="0">
      <w:start w:val="1"/>
      <w:numFmt w:val="bullet"/>
      <w:lvlText w:val="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7">
    <w:nsid w:val="649E4E8C"/>
    <w:multiLevelType w:val="hybridMultilevel"/>
    <w:tmpl w:val="98A2149C"/>
    <w:lvl w:ilvl="0" w:tplc="BA2E25A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69F326B"/>
    <w:multiLevelType w:val="hybridMultilevel"/>
    <w:tmpl w:val="D2EAFB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1A5EA9"/>
    <w:multiLevelType w:val="hybridMultilevel"/>
    <w:tmpl w:val="7840B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5405F85"/>
    <w:multiLevelType w:val="hybridMultilevel"/>
    <w:tmpl w:val="3A3EE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5F038E7"/>
    <w:multiLevelType w:val="hybridMultilevel"/>
    <w:tmpl w:val="60CAAA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69E4AED"/>
    <w:multiLevelType w:val="hybridMultilevel"/>
    <w:tmpl w:val="6AE2B7F0"/>
    <w:lvl w:ilvl="0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3"/>
        </w:tabs>
        <w:ind w:left="1803" w:hanging="48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33">
    <w:nsid w:val="79034D79"/>
    <w:multiLevelType w:val="hybridMultilevel"/>
    <w:tmpl w:val="83E8CC14"/>
    <w:lvl w:ilvl="0" w:tplc="279E3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1A7F1A"/>
    <w:multiLevelType w:val="singleLevel"/>
    <w:tmpl w:val="B088E4C0"/>
    <w:lvl w:ilvl="0">
      <w:start w:val="1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5">
    <w:nsid w:val="7E9732B0"/>
    <w:multiLevelType w:val="hybridMultilevel"/>
    <w:tmpl w:val="DE16A924"/>
    <w:lvl w:ilvl="0" w:tplc="F4982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E01960"/>
    <w:multiLevelType w:val="hybridMultilevel"/>
    <w:tmpl w:val="CEAAD14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2"/>
  </w:num>
  <w:num w:numId="5">
    <w:abstractNumId w:val="26"/>
  </w:num>
  <w:num w:numId="6">
    <w:abstractNumId w:val="28"/>
  </w:num>
  <w:num w:numId="7">
    <w:abstractNumId w:val="16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22"/>
  </w:num>
  <w:num w:numId="16">
    <w:abstractNumId w:val="36"/>
  </w:num>
  <w:num w:numId="17">
    <w:abstractNumId w:val="0"/>
  </w:num>
  <w:num w:numId="18">
    <w:abstractNumId w:val="31"/>
  </w:num>
  <w:num w:numId="19">
    <w:abstractNumId w:val="29"/>
  </w:num>
  <w:num w:numId="20">
    <w:abstractNumId w:val="30"/>
  </w:num>
  <w:num w:numId="21">
    <w:abstractNumId w:val="7"/>
  </w:num>
  <w:num w:numId="22">
    <w:abstractNumId w:val="27"/>
  </w:num>
  <w:num w:numId="23">
    <w:abstractNumId w:val="21"/>
  </w:num>
  <w:num w:numId="24">
    <w:abstractNumId w:val="33"/>
  </w:num>
  <w:num w:numId="25">
    <w:abstractNumId w:val="25"/>
  </w:num>
  <w:num w:numId="26">
    <w:abstractNumId w:val="35"/>
  </w:num>
  <w:num w:numId="27">
    <w:abstractNumId w:val="8"/>
  </w:num>
  <w:num w:numId="28">
    <w:abstractNumId w:val="23"/>
  </w:num>
  <w:num w:numId="29">
    <w:abstractNumId w:val="10"/>
  </w:num>
  <w:num w:numId="30">
    <w:abstractNumId w:val="6"/>
  </w:num>
  <w:num w:numId="31">
    <w:abstractNumId w:val="2"/>
  </w:num>
  <w:num w:numId="32">
    <w:abstractNumId w:val="13"/>
  </w:num>
  <w:num w:numId="33">
    <w:abstractNumId w:val="14"/>
  </w:num>
  <w:num w:numId="34">
    <w:abstractNumId w:val="14"/>
    <w:lvlOverride w:ilvl="0">
      <w:lvl w:ilvl="0">
        <w:start w:val="7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5"/>
  </w:num>
  <w:num w:numId="36">
    <w:abstractNumId w:val="15"/>
    <w:lvlOverride w:ilvl="0">
      <w:lvl w:ilvl="0">
        <w:start w:val="13"/>
        <w:numFmt w:val="decimal"/>
        <w:lvlText w:val="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4"/>
  </w:num>
  <w:num w:numId="38">
    <w:abstractNumId w:val="1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onsecutiveHyphenLimit w:val="38"/>
  <w:hyphenationZone w:val="357"/>
  <w:drawingGridHorizontalSpacing w:val="67"/>
  <w:drawingGridVerticalSpacing w:val="16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58D"/>
    <w:rsid w:val="00000C83"/>
    <w:rsid w:val="000075A8"/>
    <w:rsid w:val="0001079D"/>
    <w:rsid w:val="0001090E"/>
    <w:rsid w:val="00010E69"/>
    <w:rsid w:val="0001477C"/>
    <w:rsid w:val="000151D9"/>
    <w:rsid w:val="00023CFD"/>
    <w:rsid w:val="0002485B"/>
    <w:rsid w:val="000253BE"/>
    <w:rsid w:val="00031C89"/>
    <w:rsid w:val="00037640"/>
    <w:rsid w:val="00046B77"/>
    <w:rsid w:val="0005262E"/>
    <w:rsid w:val="0005431B"/>
    <w:rsid w:val="0005476A"/>
    <w:rsid w:val="000557B3"/>
    <w:rsid w:val="000712E6"/>
    <w:rsid w:val="00083E8F"/>
    <w:rsid w:val="00086C39"/>
    <w:rsid w:val="00093FA7"/>
    <w:rsid w:val="00094AD5"/>
    <w:rsid w:val="00097037"/>
    <w:rsid w:val="000A498B"/>
    <w:rsid w:val="000A7117"/>
    <w:rsid w:val="000B085F"/>
    <w:rsid w:val="000B1879"/>
    <w:rsid w:val="000B2858"/>
    <w:rsid w:val="000B5E0A"/>
    <w:rsid w:val="000C1259"/>
    <w:rsid w:val="000C5B72"/>
    <w:rsid w:val="000D2910"/>
    <w:rsid w:val="000D2F9A"/>
    <w:rsid w:val="000D720F"/>
    <w:rsid w:val="000E14B0"/>
    <w:rsid w:val="000E23D2"/>
    <w:rsid w:val="000E6FBC"/>
    <w:rsid w:val="000E7439"/>
    <w:rsid w:val="000F55E1"/>
    <w:rsid w:val="000F7798"/>
    <w:rsid w:val="00102DF0"/>
    <w:rsid w:val="0011658A"/>
    <w:rsid w:val="00116BFE"/>
    <w:rsid w:val="001249D1"/>
    <w:rsid w:val="00125974"/>
    <w:rsid w:val="00131F7B"/>
    <w:rsid w:val="0014776C"/>
    <w:rsid w:val="001510A7"/>
    <w:rsid w:val="001516B3"/>
    <w:rsid w:val="0016149D"/>
    <w:rsid w:val="00164C0F"/>
    <w:rsid w:val="00176057"/>
    <w:rsid w:val="001815E7"/>
    <w:rsid w:val="001836FA"/>
    <w:rsid w:val="00183C3E"/>
    <w:rsid w:val="00193CEA"/>
    <w:rsid w:val="00196078"/>
    <w:rsid w:val="001B0815"/>
    <w:rsid w:val="001B5097"/>
    <w:rsid w:val="001B7230"/>
    <w:rsid w:val="001C3779"/>
    <w:rsid w:val="001D01F0"/>
    <w:rsid w:val="001D32D6"/>
    <w:rsid w:val="001E2B27"/>
    <w:rsid w:val="001E2B6D"/>
    <w:rsid w:val="001E4CEA"/>
    <w:rsid w:val="001E742A"/>
    <w:rsid w:val="001F233B"/>
    <w:rsid w:val="00200B13"/>
    <w:rsid w:val="002110A7"/>
    <w:rsid w:val="00216B45"/>
    <w:rsid w:val="00217133"/>
    <w:rsid w:val="00223836"/>
    <w:rsid w:val="00224680"/>
    <w:rsid w:val="00230FBA"/>
    <w:rsid w:val="0024020A"/>
    <w:rsid w:val="002431D8"/>
    <w:rsid w:val="002625DF"/>
    <w:rsid w:val="0026390A"/>
    <w:rsid w:val="00267DE6"/>
    <w:rsid w:val="00286821"/>
    <w:rsid w:val="00286DF2"/>
    <w:rsid w:val="00295E5B"/>
    <w:rsid w:val="002A049E"/>
    <w:rsid w:val="002A15D3"/>
    <w:rsid w:val="002A5B41"/>
    <w:rsid w:val="002B5284"/>
    <w:rsid w:val="002B5AAC"/>
    <w:rsid w:val="002B6E5A"/>
    <w:rsid w:val="002C456C"/>
    <w:rsid w:val="002C65CF"/>
    <w:rsid w:val="002D46E8"/>
    <w:rsid w:val="002E27D8"/>
    <w:rsid w:val="002E28BB"/>
    <w:rsid w:val="002F1379"/>
    <w:rsid w:val="002F5C32"/>
    <w:rsid w:val="002F6CB8"/>
    <w:rsid w:val="00302481"/>
    <w:rsid w:val="00302BDA"/>
    <w:rsid w:val="00302D01"/>
    <w:rsid w:val="00306181"/>
    <w:rsid w:val="00310359"/>
    <w:rsid w:val="003208D4"/>
    <w:rsid w:val="003240BF"/>
    <w:rsid w:val="0032415D"/>
    <w:rsid w:val="0032623C"/>
    <w:rsid w:val="00327104"/>
    <w:rsid w:val="003401D9"/>
    <w:rsid w:val="003404AE"/>
    <w:rsid w:val="0034394D"/>
    <w:rsid w:val="003500D6"/>
    <w:rsid w:val="00351A22"/>
    <w:rsid w:val="00351FDD"/>
    <w:rsid w:val="00354F03"/>
    <w:rsid w:val="00356D4C"/>
    <w:rsid w:val="00371B09"/>
    <w:rsid w:val="00372EDF"/>
    <w:rsid w:val="003752B9"/>
    <w:rsid w:val="00375AA9"/>
    <w:rsid w:val="00377BE0"/>
    <w:rsid w:val="00386BA8"/>
    <w:rsid w:val="003875CF"/>
    <w:rsid w:val="00387B08"/>
    <w:rsid w:val="00394454"/>
    <w:rsid w:val="00396DD5"/>
    <w:rsid w:val="003B6517"/>
    <w:rsid w:val="003C6098"/>
    <w:rsid w:val="003D0DCA"/>
    <w:rsid w:val="003D1E68"/>
    <w:rsid w:val="003D4CCF"/>
    <w:rsid w:val="003E53F9"/>
    <w:rsid w:val="003F38D1"/>
    <w:rsid w:val="003F5C66"/>
    <w:rsid w:val="003F7222"/>
    <w:rsid w:val="00402378"/>
    <w:rsid w:val="00402746"/>
    <w:rsid w:val="00405725"/>
    <w:rsid w:val="004071DB"/>
    <w:rsid w:val="00407934"/>
    <w:rsid w:val="00423222"/>
    <w:rsid w:val="004300BA"/>
    <w:rsid w:val="004345AF"/>
    <w:rsid w:val="004357C0"/>
    <w:rsid w:val="00440294"/>
    <w:rsid w:val="00443393"/>
    <w:rsid w:val="00452DF5"/>
    <w:rsid w:val="00453F89"/>
    <w:rsid w:val="00455341"/>
    <w:rsid w:val="00455FE9"/>
    <w:rsid w:val="00465B8D"/>
    <w:rsid w:val="00473B97"/>
    <w:rsid w:val="0047658D"/>
    <w:rsid w:val="00491037"/>
    <w:rsid w:val="00492131"/>
    <w:rsid w:val="0049468C"/>
    <w:rsid w:val="004A1D90"/>
    <w:rsid w:val="004A41A5"/>
    <w:rsid w:val="004A6702"/>
    <w:rsid w:val="004B1B60"/>
    <w:rsid w:val="004B1FAC"/>
    <w:rsid w:val="004B255A"/>
    <w:rsid w:val="004B39AB"/>
    <w:rsid w:val="004C0BC5"/>
    <w:rsid w:val="004C1448"/>
    <w:rsid w:val="004C2218"/>
    <w:rsid w:val="004C337C"/>
    <w:rsid w:val="004C74A7"/>
    <w:rsid w:val="004D30DD"/>
    <w:rsid w:val="004D551F"/>
    <w:rsid w:val="004D5713"/>
    <w:rsid w:val="004E3F93"/>
    <w:rsid w:val="004F0C7D"/>
    <w:rsid w:val="004F1C26"/>
    <w:rsid w:val="004F2CA8"/>
    <w:rsid w:val="004F5900"/>
    <w:rsid w:val="00511ED0"/>
    <w:rsid w:val="00515070"/>
    <w:rsid w:val="00516780"/>
    <w:rsid w:val="0055370F"/>
    <w:rsid w:val="00554A85"/>
    <w:rsid w:val="00560058"/>
    <w:rsid w:val="005619AD"/>
    <w:rsid w:val="005636D8"/>
    <w:rsid w:val="00563FEC"/>
    <w:rsid w:val="00571335"/>
    <w:rsid w:val="005743D1"/>
    <w:rsid w:val="00584554"/>
    <w:rsid w:val="005924CF"/>
    <w:rsid w:val="00594E3E"/>
    <w:rsid w:val="005A0BB0"/>
    <w:rsid w:val="005A2DD7"/>
    <w:rsid w:val="005A3BFF"/>
    <w:rsid w:val="005B3EC9"/>
    <w:rsid w:val="005D3DD9"/>
    <w:rsid w:val="005D4079"/>
    <w:rsid w:val="005E14DD"/>
    <w:rsid w:val="005E1ED6"/>
    <w:rsid w:val="005E2EFC"/>
    <w:rsid w:val="005E333E"/>
    <w:rsid w:val="005E75A5"/>
    <w:rsid w:val="005F7EC2"/>
    <w:rsid w:val="00600F25"/>
    <w:rsid w:val="00612038"/>
    <w:rsid w:val="0061384E"/>
    <w:rsid w:val="00622827"/>
    <w:rsid w:val="00631D37"/>
    <w:rsid w:val="00642E45"/>
    <w:rsid w:val="00647573"/>
    <w:rsid w:val="006624EE"/>
    <w:rsid w:val="00664BDE"/>
    <w:rsid w:val="006669B3"/>
    <w:rsid w:val="00670C0D"/>
    <w:rsid w:val="00672B3A"/>
    <w:rsid w:val="0067674C"/>
    <w:rsid w:val="00682685"/>
    <w:rsid w:val="00685032"/>
    <w:rsid w:val="00687E34"/>
    <w:rsid w:val="00692A9F"/>
    <w:rsid w:val="006A1370"/>
    <w:rsid w:val="006A23F6"/>
    <w:rsid w:val="006A3989"/>
    <w:rsid w:val="006B2F5F"/>
    <w:rsid w:val="006B3D52"/>
    <w:rsid w:val="006B75E4"/>
    <w:rsid w:val="006B7856"/>
    <w:rsid w:val="006C0815"/>
    <w:rsid w:val="006C5643"/>
    <w:rsid w:val="006C67B1"/>
    <w:rsid w:val="006E0803"/>
    <w:rsid w:val="006E1F34"/>
    <w:rsid w:val="006E28A2"/>
    <w:rsid w:val="006E2BEB"/>
    <w:rsid w:val="006E36A8"/>
    <w:rsid w:val="006F71F9"/>
    <w:rsid w:val="00702AB8"/>
    <w:rsid w:val="00706BF6"/>
    <w:rsid w:val="0070785E"/>
    <w:rsid w:val="0072033B"/>
    <w:rsid w:val="00730932"/>
    <w:rsid w:val="00730FEA"/>
    <w:rsid w:val="007339E6"/>
    <w:rsid w:val="007354FC"/>
    <w:rsid w:val="0073611E"/>
    <w:rsid w:val="00740FF8"/>
    <w:rsid w:val="00742903"/>
    <w:rsid w:val="007468B4"/>
    <w:rsid w:val="00752BF5"/>
    <w:rsid w:val="00775B16"/>
    <w:rsid w:val="0078006A"/>
    <w:rsid w:val="00784D89"/>
    <w:rsid w:val="007852DD"/>
    <w:rsid w:val="00786D15"/>
    <w:rsid w:val="007905E4"/>
    <w:rsid w:val="007A03F7"/>
    <w:rsid w:val="007A6969"/>
    <w:rsid w:val="007A6FB6"/>
    <w:rsid w:val="007B3E4E"/>
    <w:rsid w:val="007B5301"/>
    <w:rsid w:val="007B5CA3"/>
    <w:rsid w:val="007B62BD"/>
    <w:rsid w:val="007B6898"/>
    <w:rsid w:val="007B6A09"/>
    <w:rsid w:val="007C6E8B"/>
    <w:rsid w:val="007F16D1"/>
    <w:rsid w:val="007F363B"/>
    <w:rsid w:val="007F3705"/>
    <w:rsid w:val="007F6186"/>
    <w:rsid w:val="007F73BE"/>
    <w:rsid w:val="007F75F6"/>
    <w:rsid w:val="00802FE2"/>
    <w:rsid w:val="0081337E"/>
    <w:rsid w:val="00815F7A"/>
    <w:rsid w:val="008223EA"/>
    <w:rsid w:val="00825AB2"/>
    <w:rsid w:val="00830C23"/>
    <w:rsid w:val="00835850"/>
    <w:rsid w:val="008369BC"/>
    <w:rsid w:val="00837524"/>
    <w:rsid w:val="00837A8C"/>
    <w:rsid w:val="00841102"/>
    <w:rsid w:val="00841D44"/>
    <w:rsid w:val="0085517F"/>
    <w:rsid w:val="008630F6"/>
    <w:rsid w:val="00864150"/>
    <w:rsid w:val="00864733"/>
    <w:rsid w:val="00865BB1"/>
    <w:rsid w:val="00866553"/>
    <w:rsid w:val="008760A1"/>
    <w:rsid w:val="00880EB0"/>
    <w:rsid w:val="00882CCD"/>
    <w:rsid w:val="00883C09"/>
    <w:rsid w:val="00890BE2"/>
    <w:rsid w:val="00891377"/>
    <w:rsid w:val="00892E82"/>
    <w:rsid w:val="008A0883"/>
    <w:rsid w:val="008B2A9D"/>
    <w:rsid w:val="008B38AF"/>
    <w:rsid w:val="008D487A"/>
    <w:rsid w:val="008D75C7"/>
    <w:rsid w:val="008E2345"/>
    <w:rsid w:val="008E65E4"/>
    <w:rsid w:val="008F1988"/>
    <w:rsid w:val="008F36DA"/>
    <w:rsid w:val="008F4597"/>
    <w:rsid w:val="008F7E4B"/>
    <w:rsid w:val="0090057E"/>
    <w:rsid w:val="009037FB"/>
    <w:rsid w:val="00903E77"/>
    <w:rsid w:val="00904A24"/>
    <w:rsid w:val="00905AB7"/>
    <w:rsid w:val="00931C00"/>
    <w:rsid w:val="009327F0"/>
    <w:rsid w:val="009436D3"/>
    <w:rsid w:val="00943A71"/>
    <w:rsid w:val="009501E6"/>
    <w:rsid w:val="009513F4"/>
    <w:rsid w:val="00951954"/>
    <w:rsid w:val="00954302"/>
    <w:rsid w:val="009562ED"/>
    <w:rsid w:val="00956903"/>
    <w:rsid w:val="009574D7"/>
    <w:rsid w:val="009607DB"/>
    <w:rsid w:val="0097213C"/>
    <w:rsid w:val="009748ED"/>
    <w:rsid w:val="00977274"/>
    <w:rsid w:val="0098214F"/>
    <w:rsid w:val="009906E4"/>
    <w:rsid w:val="00991464"/>
    <w:rsid w:val="009A51D8"/>
    <w:rsid w:val="009A52A1"/>
    <w:rsid w:val="009A7BDA"/>
    <w:rsid w:val="009C37FA"/>
    <w:rsid w:val="009D27BC"/>
    <w:rsid w:val="009D38D1"/>
    <w:rsid w:val="009D5590"/>
    <w:rsid w:val="009D70F7"/>
    <w:rsid w:val="009E5777"/>
    <w:rsid w:val="009E7E6F"/>
    <w:rsid w:val="009F0AE1"/>
    <w:rsid w:val="009F34D9"/>
    <w:rsid w:val="009F6B5A"/>
    <w:rsid w:val="00A06D13"/>
    <w:rsid w:val="00A076A0"/>
    <w:rsid w:val="00A076F9"/>
    <w:rsid w:val="00A10B22"/>
    <w:rsid w:val="00A12F5F"/>
    <w:rsid w:val="00A20C27"/>
    <w:rsid w:val="00A236D7"/>
    <w:rsid w:val="00A25349"/>
    <w:rsid w:val="00A27792"/>
    <w:rsid w:val="00A33730"/>
    <w:rsid w:val="00A42C5A"/>
    <w:rsid w:val="00A42D9E"/>
    <w:rsid w:val="00A452DD"/>
    <w:rsid w:val="00A466C1"/>
    <w:rsid w:val="00A5165C"/>
    <w:rsid w:val="00A6077E"/>
    <w:rsid w:val="00A60DB3"/>
    <w:rsid w:val="00A6218D"/>
    <w:rsid w:val="00A66214"/>
    <w:rsid w:val="00A66328"/>
    <w:rsid w:val="00A7328B"/>
    <w:rsid w:val="00A74C70"/>
    <w:rsid w:val="00A7686D"/>
    <w:rsid w:val="00A76A80"/>
    <w:rsid w:val="00A815C1"/>
    <w:rsid w:val="00AA20F3"/>
    <w:rsid w:val="00AA4275"/>
    <w:rsid w:val="00AA4B02"/>
    <w:rsid w:val="00AB1695"/>
    <w:rsid w:val="00AB2EA5"/>
    <w:rsid w:val="00AB4742"/>
    <w:rsid w:val="00AB4E07"/>
    <w:rsid w:val="00AB64B1"/>
    <w:rsid w:val="00AB70A9"/>
    <w:rsid w:val="00AC72EA"/>
    <w:rsid w:val="00AE08EE"/>
    <w:rsid w:val="00AF3ED1"/>
    <w:rsid w:val="00AF4F4F"/>
    <w:rsid w:val="00AF591A"/>
    <w:rsid w:val="00B265AF"/>
    <w:rsid w:val="00B3302F"/>
    <w:rsid w:val="00B330B5"/>
    <w:rsid w:val="00B36962"/>
    <w:rsid w:val="00B36CB9"/>
    <w:rsid w:val="00B42908"/>
    <w:rsid w:val="00B45F8D"/>
    <w:rsid w:val="00B47386"/>
    <w:rsid w:val="00B60F96"/>
    <w:rsid w:val="00B614B6"/>
    <w:rsid w:val="00B658B2"/>
    <w:rsid w:val="00B65F77"/>
    <w:rsid w:val="00B7384E"/>
    <w:rsid w:val="00B738E1"/>
    <w:rsid w:val="00B77D6B"/>
    <w:rsid w:val="00B826A2"/>
    <w:rsid w:val="00B853C4"/>
    <w:rsid w:val="00B87E94"/>
    <w:rsid w:val="00B918E9"/>
    <w:rsid w:val="00BA0BB2"/>
    <w:rsid w:val="00BA29C0"/>
    <w:rsid w:val="00BA5373"/>
    <w:rsid w:val="00BB58C5"/>
    <w:rsid w:val="00BB7AA8"/>
    <w:rsid w:val="00BC06FC"/>
    <w:rsid w:val="00BC12D9"/>
    <w:rsid w:val="00BC57AD"/>
    <w:rsid w:val="00BE0358"/>
    <w:rsid w:val="00BE14DC"/>
    <w:rsid w:val="00BE1D3E"/>
    <w:rsid w:val="00BE5541"/>
    <w:rsid w:val="00BF12D0"/>
    <w:rsid w:val="00BF6CF1"/>
    <w:rsid w:val="00C019F7"/>
    <w:rsid w:val="00C03168"/>
    <w:rsid w:val="00C1519F"/>
    <w:rsid w:val="00C165C4"/>
    <w:rsid w:val="00C216AE"/>
    <w:rsid w:val="00C220FA"/>
    <w:rsid w:val="00C22D6F"/>
    <w:rsid w:val="00C22E0A"/>
    <w:rsid w:val="00C23981"/>
    <w:rsid w:val="00C249A4"/>
    <w:rsid w:val="00C2613B"/>
    <w:rsid w:val="00C313B9"/>
    <w:rsid w:val="00C3396E"/>
    <w:rsid w:val="00C34D25"/>
    <w:rsid w:val="00C36248"/>
    <w:rsid w:val="00C41238"/>
    <w:rsid w:val="00C41903"/>
    <w:rsid w:val="00C4322F"/>
    <w:rsid w:val="00C47B2B"/>
    <w:rsid w:val="00C52073"/>
    <w:rsid w:val="00C54884"/>
    <w:rsid w:val="00C573FF"/>
    <w:rsid w:val="00C63636"/>
    <w:rsid w:val="00C70ADE"/>
    <w:rsid w:val="00C73E90"/>
    <w:rsid w:val="00C75B8E"/>
    <w:rsid w:val="00C8134B"/>
    <w:rsid w:val="00C90441"/>
    <w:rsid w:val="00C9253B"/>
    <w:rsid w:val="00C92E46"/>
    <w:rsid w:val="00C9388C"/>
    <w:rsid w:val="00CA06D8"/>
    <w:rsid w:val="00CA1C25"/>
    <w:rsid w:val="00CA2DE3"/>
    <w:rsid w:val="00CA6230"/>
    <w:rsid w:val="00CA73E5"/>
    <w:rsid w:val="00CB2600"/>
    <w:rsid w:val="00CB586C"/>
    <w:rsid w:val="00CB6034"/>
    <w:rsid w:val="00CB7D49"/>
    <w:rsid w:val="00CC1138"/>
    <w:rsid w:val="00CD1041"/>
    <w:rsid w:val="00CD7151"/>
    <w:rsid w:val="00CE3641"/>
    <w:rsid w:val="00CF18F0"/>
    <w:rsid w:val="00CF5EC3"/>
    <w:rsid w:val="00D03836"/>
    <w:rsid w:val="00D06A81"/>
    <w:rsid w:val="00D0718F"/>
    <w:rsid w:val="00D10A55"/>
    <w:rsid w:val="00D1146D"/>
    <w:rsid w:val="00D24B9D"/>
    <w:rsid w:val="00D30EE0"/>
    <w:rsid w:val="00D33843"/>
    <w:rsid w:val="00D338FF"/>
    <w:rsid w:val="00D35B0E"/>
    <w:rsid w:val="00D404A7"/>
    <w:rsid w:val="00D4079F"/>
    <w:rsid w:val="00D528E3"/>
    <w:rsid w:val="00D5316F"/>
    <w:rsid w:val="00D55E16"/>
    <w:rsid w:val="00D57BF7"/>
    <w:rsid w:val="00D63E3D"/>
    <w:rsid w:val="00D665E3"/>
    <w:rsid w:val="00D71617"/>
    <w:rsid w:val="00D73931"/>
    <w:rsid w:val="00D7424C"/>
    <w:rsid w:val="00D75BDA"/>
    <w:rsid w:val="00D7775C"/>
    <w:rsid w:val="00D81A3D"/>
    <w:rsid w:val="00D81CF4"/>
    <w:rsid w:val="00D83D79"/>
    <w:rsid w:val="00D842C8"/>
    <w:rsid w:val="00D92DBF"/>
    <w:rsid w:val="00D932FC"/>
    <w:rsid w:val="00D95620"/>
    <w:rsid w:val="00DA79F9"/>
    <w:rsid w:val="00DB1CAC"/>
    <w:rsid w:val="00DC18DB"/>
    <w:rsid w:val="00DC2BB4"/>
    <w:rsid w:val="00DC45A1"/>
    <w:rsid w:val="00DC5D4A"/>
    <w:rsid w:val="00DC6597"/>
    <w:rsid w:val="00DD111A"/>
    <w:rsid w:val="00DD66EA"/>
    <w:rsid w:val="00DF09FB"/>
    <w:rsid w:val="00DF0C42"/>
    <w:rsid w:val="00DF119E"/>
    <w:rsid w:val="00E00A7B"/>
    <w:rsid w:val="00E0432A"/>
    <w:rsid w:val="00E0432F"/>
    <w:rsid w:val="00E07A2D"/>
    <w:rsid w:val="00E07D5C"/>
    <w:rsid w:val="00E15513"/>
    <w:rsid w:val="00E1668F"/>
    <w:rsid w:val="00E25960"/>
    <w:rsid w:val="00E33845"/>
    <w:rsid w:val="00E412EA"/>
    <w:rsid w:val="00E46A50"/>
    <w:rsid w:val="00E50075"/>
    <w:rsid w:val="00E51D42"/>
    <w:rsid w:val="00E5462A"/>
    <w:rsid w:val="00E54CFC"/>
    <w:rsid w:val="00E60F24"/>
    <w:rsid w:val="00E6138E"/>
    <w:rsid w:val="00E734C7"/>
    <w:rsid w:val="00E736FC"/>
    <w:rsid w:val="00E8071E"/>
    <w:rsid w:val="00E812FD"/>
    <w:rsid w:val="00E816A7"/>
    <w:rsid w:val="00E821B9"/>
    <w:rsid w:val="00E83E95"/>
    <w:rsid w:val="00E876DC"/>
    <w:rsid w:val="00E923AB"/>
    <w:rsid w:val="00E932A2"/>
    <w:rsid w:val="00E9452E"/>
    <w:rsid w:val="00EA395A"/>
    <w:rsid w:val="00EB3B1C"/>
    <w:rsid w:val="00EB401D"/>
    <w:rsid w:val="00EB4238"/>
    <w:rsid w:val="00EB4BF4"/>
    <w:rsid w:val="00EB6917"/>
    <w:rsid w:val="00EB6FD1"/>
    <w:rsid w:val="00EC791F"/>
    <w:rsid w:val="00ED156D"/>
    <w:rsid w:val="00ED3510"/>
    <w:rsid w:val="00ED6A4A"/>
    <w:rsid w:val="00EE110C"/>
    <w:rsid w:val="00EE1AEF"/>
    <w:rsid w:val="00EE5170"/>
    <w:rsid w:val="00EF01B9"/>
    <w:rsid w:val="00EF1DC4"/>
    <w:rsid w:val="00EF5B90"/>
    <w:rsid w:val="00EF7987"/>
    <w:rsid w:val="00F00D31"/>
    <w:rsid w:val="00F01E5A"/>
    <w:rsid w:val="00F04586"/>
    <w:rsid w:val="00F04BA9"/>
    <w:rsid w:val="00F1193D"/>
    <w:rsid w:val="00F163C5"/>
    <w:rsid w:val="00F1685F"/>
    <w:rsid w:val="00F17896"/>
    <w:rsid w:val="00F213BC"/>
    <w:rsid w:val="00F268FA"/>
    <w:rsid w:val="00F53ED4"/>
    <w:rsid w:val="00F55890"/>
    <w:rsid w:val="00F56BDC"/>
    <w:rsid w:val="00F70109"/>
    <w:rsid w:val="00F73608"/>
    <w:rsid w:val="00F73FA7"/>
    <w:rsid w:val="00F76531"/>
    <w:rsid w:val="00F76902"/>
    <w:rsid w:val="00F90314"/>
    <w:rsid w:val="00F9211D"/>
    <w:rsid w:val="00F92BD3"/>
    <w:rsid w:val="00F934DA"/>
    <w:rsid w:val="00F937DC"/>
    <w:rsid w:val="00F93DF3"/>
    <w:rsid w:val="00FA26F4"/>
    <w:rsid w:val="00FA7FAB"/>
    <w:rsid w:val="00FB2217"/>
    <w:rsid w:val="00FB47AE"/>
    <w:rsid w:val="00FB7865"/>
    <w:rsid w:val="00FC05AB"/>
    <w:rsid w:val="00FC1BEE"/>
    <w:rsid w:val="00FC372F"/>
    <w:rsid w:val="00FD7D17"/>
    <w:rsid w:val="00FE4F9D"/>
    <w:rsid w:val="00FF2F77"/>
    <w:rsid w:val="00FF4E82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ind w:left="5" w:right="19" w:hanging="5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List 3"/>
    <w:basedOn w:val="a"/>
    <w:pPr>
      <w:ind w:left="849" w:hanging="283"/>
    </w:pPr>
    <w:rPr>
      <w:sz w:val="20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pPr>
      <w:shd w:val="clear" w:color="auto" w:fill="FFFFFF"/>
      <w:ind w:right="19"/>
      <w:jc w:val="center"/>
    </w:pPr>
    <w:rPr>
      <w:b/>
      <w:spacing w:val="-5"/>
      <w:sz w:val="36"/>
      <w:szCs w:val="36"/>
    </w:rPr>
  </w:style>
  <w:style w:type="paragraph" w:styleId="31">
    <w:name w:val="Body Text 3"/>
    <w:basedOn w:val="a"/>
    <w:pPr>
      <w:jc w:val="center"/>
    </w:pPr>
    <w:rPr>
      <w:b/>
      <w:sz w:val="36"/>
      <w:szCs w:val="32"/>
    </w:rPr>
  </w:style>
  <w:style w:type="paragraph" w:customStyle="1" w:styleId="Normal">
    <w:name w:val="Normal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customStyle="1" w:styleId="a7">
    <w:name w:val="???????? ????? ? ????????"/>
    <w:basedOn w:val="a"/>
    <w:pPr>
      <w:ind w:firstLine="851"/>
      <w:jc w:val="both"/>
    </w:pPr>
    <w:rPr>
      <w:sz w:val="32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2">
    <w:name w:val="Body Text Indent 3"/>
    <w:basedOn w:val="a"/>
    <w:link w:val="33"/>
    <w:pPr>
      <w:ind w:firstLine="670"/>
      <w:jc w:val="both"/>
    </w:pPr>
    <w:rPr>
      <w:sz w:val="28"/>
    </w:rPr>
  </w:style>
  <w:style w:type="paragraph" w:customStyle="1" w:styleId="FR2">
    <w:name w:val="FR2"/>
    <w:pPr>
      <w:widowControl w:val="0"/>
      <w:ind w:left="600" w:hanging="560"/>
    </w:pPr>
    <w:rPr>
      <w:b/>
      <w:snapToGrid w:val="0"/>
      <w:sz w:val="28"/>
    </w:rPr>
  </w:style>
  <w:style w:type="paragraph" w:customStyle="1" w:styleId="FR1">
    <w:name w:val="FR1"/>
    <w:pPr>
      <w:widowControl w:val="0"/>
      <w:jc w:val="right"/>
    </w:pPr>
    <w:rPr>
      <w:snapToGrid w:val="0"/>
      <w:sz w:val="32"/>
    </w:rPr>
  </w:style>
  <w:style w:type="paragraph" w:styleId="a8">
    <w:name w:val="Body Text"/>
    <w:basedOn w:val="a"/>
    <w:pPr>
      <w:spacing w:after="120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9">
    <w:name w:val="Title"/>
    <w:basedOn w:val="a"/>
    <w:link w:val="aa"/>
    <w:qFormat/>
    <w:pPr>
      <w:ind w:firstLine="720"/>
      <w:jc w:val="center"/>
    </w:pPr>
    <w:rPr>
      <w:sz w:val="22"/>
      <w:szCs w:val="20"/>
      <w:u w:val="single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outlineLvl w:val="0"/>
    </w:pPr>
    <w:rPr>
      <w:sz w:val="28"/>
      <w:szCs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e">
    <w:name w:val="Subtitle"/>
    <w:basedOn w:val="a"/>
    <w:qFormat/>
    <w:pPr>
      <w:jc w:val="center"/>
    </w:pPr>
    <w:rPr>
      <w:sz w:val="28"/>
    </w:rPr>
  </w:style>
  <w:style w:type="character" w:styleId="af">
    <w:name w:val="Hyperlink"/>
    <w:rsid w:val="00864150"/>
    <w:rPr>
      <w:strike w:val="0"/>
      <w:dstrike w:val="0"/>
      <w:color w:val="0000FF"/>
      <w:u w:val="none"/>
      <w:effect w:val="none"/>
    </w:rPr>
  </w:style>
  <w:style w:type="paragraph" w:styleId="af0">
    <w:name w:val="Normal (Web)"/>
    <w:basedOn w:val="a"/>
    <w:rsid w:val="00864150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form">
    <w:name w:val="form"/>
    <w:basedOn w:val="a"/>
    <w:rsid w:val="00F90314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7"/>
      <w:szCs w:val="17"/>
    </w:rPr>
  </w:style>
  <w:style w:type="character" w:styleId="af1">
    <w:name w:val="Emphasis"/>
    <w:qFormat/>
    <w:rsid w:val="00F9211D"/>
    <w:rPr>
      <w:i/>
      <w:iCs/>
    </w:rPr>
  </w:style>
  <w:style w:type="character" w:styleId="af2">
    <w:name w:val="Strong"/>
    <w:qFormat/>
    <w:rsid w:val="002F6CB8"/>
    <w:rPr>
      <w:b/>
      <w:bCs/>
    </w:rPr>
  </w:style>
  <w:style w:type="table" w:styleId="af3">
    <w:name w:val="Table Grid"/>
    <w:basedOn w:val="a1"/>
    <w:rsid w:val="00C3396E"/>
    <w:pPr>
      <w:widowControl w:val="0"/>
      <w:autoSpaceDE w:val="0"/>
      <w:autoSpaceDN w:val="0"/>
      <w:adjustRightInd w:val="0"/>
    </w:pPr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B39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39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39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Таблицы (моноширинный)"/>
    <w:basedOn w:val="a"/>
    <w:next w:val="a"/>
    <w:rsid w:val="004232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Цветовое выделение"/>
    <w:rsid w:val="00423222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42322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Комментарий"/>
    <w:basedOn w:val="a"/>
    <w:next w:val="a"/>
    <w:rsid w:val="004232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8">
    <w:name w:val="Гипертекстовая ссылка"/>
    <w:rsid w:val="00423222"/>
    <w:rPr>
      <w:b/>
      <w:bCs/>
      <w:color w:val="008000"/>
      <w:u w:val="single"/>
    </w:rPr>
  </w:style>
  <w:style w:type="character" w:customStyle="1" w:styleId="af9">
    <w:name w:val="Утратил силу"/>
    <w:rsid w:val="00423222"/>
    <w:rPr>
      <w:b/>
      <w:bCs/>
      <w:strike/>
      <w:color w:val="808000"/>
    </w:rPr>
  </w:style>
  <w:style w:type="paragraph" w:customStyle="1" w:styleId="afa">
    <w:name w:val="Текст (лев. подпись)"/>
    <w:basedOn w:val="a"/>
    <w:next w:val="a"/>
    <w:rsid w:val="004232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b">
    <w:name w:val="Текст (прав. подпись)"/>
    <w:basedOn w:val="a"/>
    <w:next w:val="a"/>
    <w:rsid w:val="0042322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c">
    <w:name w:val="Прижатый влево"/>
    <w:basedOn w:val="a"/>
    <w:next w:val="a"/>
    <w:rsid w:val="004232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right">
    <w:name w:val="right"/>
    <w:basedOn w:val="a"/>
    <w:rsid w:val="00302D0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snip">
    <w:name w:val="snip"/>
    <w:basedOn w:val="a"/>
    <w:rsid w:val="00302D01"/>
    <w:pPr>
      <w:spacing w:before="11" w:after="11"/>
      <w:jc w:val="center"/>
    </w:pPr>
    <w:rPr>
      <w:b/>
      <w:bCs/>
      <w:color w:val="800000"/>
      <w:sz w:val="28"/>
      <w:szCs w:val="28"/>
    </w:rPr>
  </w:style>
  <w:style w:type="paragraph" w:styleId="afd">
    <w:name w:val="List Paragraph"/>
    <w:basedOn w:val="a"/>
    <w:qFormat/>
    <w:rsid w:val="00BA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BA0BB2"/>
    <w:rPr>
      <w:rFonts w:ascii="Arial" w:hAnsi="Arial" w:cs="Arial"/>
      <w:lang w:val="ru-RU" w:eastAsia="ru-RU" w:bidi="ar-SA"/>
    </w:rPr>
  </w:style>
  <w:style w:type="paragraph" w:customStyle="1" w:styleId="Style1">
    <w:name w:val="Style1"/>
    <w:basedOn w:val="a"/>
    <w:rsid w:val="002B6E5A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2B6E5A"/>
    <w:pPr>
      <w:widowControl w:val="0"/>
      <w:autoSpaceDE w:val="0"/>
      <w:autoSpaceDN w:val="0"/>
      <w:adjustRightInd w:val="0"/>
      <w:spacing w:line="307" w:lineRule="exact"/>
      <w:ind w:hanging="600"/>
    </w:pPr>
  </w:style>
  <w:style w:type="paragraph" w:customStyle="1" w:styleId="Style3">
    <w:name w:val="Style3"/>
    <w:basedOn w:val="a"/>
    <w:rsid w:val="002B6E5A"/>
    <w:pPr>
      <w:widowControl w:val="0"/>
      <w:autoSpaceDE w:val="0"/>
      <w:autoSpaceDN w:val="0"/>
      <w:adjustRightInd w:val="0"/>
      <w:spacing w:line="372" w:lineRule="exact"/>
      <w:ind w:firstLine="701"/>
      <w:jc w:val="both"/>
    </w:pPr>
  </w:style>
  <w:style w:type="paragraph" w:customStyle="1" w:styleId="Style4">
    <w:name w:val="Style4"/>
    <w:basedOn w:val="a"/>
    <w:rsid w:val="002B6E5A"/>
    <w:pPr>
      <w:widowControl w:val="0"/>
      <w:autoSpaceDE w:val="0"/>
      <w:autoSpaceDN w:val="0"/>
      <w:adjustRightInd w:val="0"/>
      <w:spacing w:line="383" w:lineRule="exact"/>
      <w:ind w:firstLine="696"/>
      <w:jc w:val="both"/>
    </w:pPr>
  </w:style>
  <w:style w:type="character" w:customStyle="1" w:styleId="FontStyle11">
    <w:name w:val="Font Style11"/>
    <w:rsid w:val="002B6E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B6E5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E932A2"/>
    <w:rPr>
      <w:b/>
      <w:sz w:val="36"/>
      <w:szCs w:val="36"/>
      <w:shd w:val="clear" w:color="auto" w:fill="FFFFFF"/>
    </w:rPr>
  </w:style>
  <w:style w:type="character" w:customStyle="1" w:styleId="40">
    <w:name w:val="Заголовок 4 Знак"/>
    <w:link w:val="4"/>
    <w:rsid w:val="00C165C4"/>
    <w:rPr>
      <w:b/>
      <w:bCs/>
      <w:sz w:val="28"/>
      <w:szCs w:val="28"/>
    </w:rPr>
  </w:style>
  <w:style w:type="paragraph" w:customStyle="1" w:styleId="s13">
    <w:name w:val="s_13"/>
    <w:basedOn w:val="a"/>
    <w:rsid w:val="00C165C4"/>
    <w:pPr>
      <w:ind w:firstLine="720"/>
    </w:pPr>
  </w:style>
  <w:style w:type="paragraph" w:customStyle="1" w:styleId="s222">
    <w:name w:val="s_222"/>
    <w:basedOn w:val="a"/>
    <w:rsid w:val="00C165C4"/>
    <w:rPr>
      <w:i/>
      <w:iCs/>
      <w:color w:val="800080"/>
    </w:rPr>
  </w:style>
  <w:style w:type="character" w:customStyle="1" w:styleId="33">
    <w:name w:val="Основной текст с отступом 3 Знак"/>
    <w:link w:val="32"/>
    <w:rsid w:val="00223836"/>
    <w:rPr>
      <w:sz w:val="28"/>
      <w:szCs w:val="24"/>
    </w:rPr>
  </w:style>
  <w:style w:type="character" w:customStyle="1" w:styleId="aa">
    <w:name w:val="Название Знак"/>
    <w:link w:val="a9"/>
    <w:rsid w:val="00223836"/>
    <w:rPr>
      <w:sz w:val="22"/>
      <w:u w:val="single"/>
    </w:rPr>
  </w:style>
  <w:style w:type="character" w:customStyle="1" w:styleId="a5">
    <w:name w:val="Верхний колонтитул Знак"/>
    <w:link w:val="a4"/>
    <w:uiPriority w:val="99"/>
    <w:rsid w:val="006A1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3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2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4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1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916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ase.garant.ru/12161584/9/" TargetMode="External"/><Relationship Id="rId18" Type="http://schemas.openxmlformats.org/officeDocument/2006/relationships/hyperlink" Target="http://base.garant.ru/12161584/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61584/9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ase.garant.ru/12161584/9/" TargetMode="External"/><Relationship Id="rId17" Type="http://schemas.openxmlformats.org/officeDocument/2006/relationships/hyperlink" Target="http://base.garant.ru/12161584/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2161584/9/" TargetMode="External"/><Relationship Id="rId20" Type="http://schemas.openxmlformats.org/officeDocument/2006/relationships/hyperlink" Target="http://base.garant.ru/12161584/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61584/9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61584/9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ase.garant.ru/12161584/9/" TargetMode="External"/><Relationship Id="rId19" Type="http://schemas.openxmlformats.org/officeDocument/2006/relationships/hyperlink" Target="http://base.garant.ru/12161584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1584/9/" TargetMode="External"/><Relationship Id="rId14" Type="http://schemas.openxmlformats.org/officeDocument/2006/relationships/hyperlink" Target="http://base.garant.ru/12161584/9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РЦМП</Company>
  <LinksUpToDate>false</LinksUpToDate>
  <CharactersWithSpaces>22242</CharactersWithSpaces>
  <SharedDoc>false</SharedDoc>
  <HLinks>
    <vt:vector size="78" baseType="variant">
      <vt:variant>
        <vt:i4>5242991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block_32134</vt:lpwstr>
      </vt:variant>
      <vt:variant>
        <vt:i4>5242991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block_3213</vt:lpwstr>
      </vt:variant>
      <vt:variant>
        <vt:i4>5308527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block_32124</vt:lpwstr>
      </vt:variant>
      <vt:variant>
        <vt:i4>5308527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block_32123</vt:lpwstr>
      </vt:variant>
      <vt:variant>
        <vt:i4>5374063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block_32114</vt:lpwstr>
      </vt:variant>
      <vt:variant>
        <vt:i4>5374063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block_32113</vt:lpwstr>
      </vt:variant>
      <vt:variant>
        <vt:i4>5374063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block_32112</vt:lpwstr>
      </vt:variant>
      <vt:variant>
        <vt:i4>5636207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block_3215</vt:lpwstr>
      </vt:variant>
      <vt:variant>
        <vt:i4>5701743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block_3214</vt:lpwstr>
      </vt:variant>
      <vt:variant>
        <vt:i4>5242991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block_3213</vt:lpwstr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block_3212</vt:lpwstr>
      </vt:variant>
      <vt:variant>
        <vt:i4>5374063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block_32112</vt:lpwstr>
      </vt:variant>
      <vt:variant>
        <vt:i4>5374063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http://base.garant.ru/12161584/9/</vt:lpwstr>
      </vt:variant>
      <vt:variant>
        <vt:lpwstr>block_32111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utp</dc:creator>
  <cp:lastModifiedBy>Саша</cp:lastModifiedBy>
  <cp:revision>2</cp:revision>
  <cp:lastPrinted>2011-02-09T07:53:00Z</cp:lastPrinted>
  <dcterms:created xsi:type="dcterms:W3CDTF">2016-11-01T04:10:00Z</dcterms:created>
  <dcterms:modified xsi:type="dcterms:W3CDTF">2016-11-01T04:10:00Z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-764468442</vt:i4>
  </property>
  <property fmtid="{D5CDD505-2E9C-101B-9397-08002B2CF9AE}" pid="3" name="_EmailSubject">
    <vt:lpwstr/>
  </property>
  <property fmtid="{D5CDD505-2E9C-101B-9397-08002B2CF9AE}" pid="4" name="_AuthorEmail">
    <vt:lpwstr>utp@sibrc.mchs.ru</vt:lpwstr>
  </property>
  <property fmtid="{D5CDD505-2E9C-101B-9397-08002B2CF9AE}" pid="5" name="_AuthorEmailDisplayName">
    <vt:lpwstr>СРЦ УТП Иванов И.Г.</vt:lpwstr>
  </property>
  <property fmtid="{D5CDD505-2E9C-101B-9397-08002B2CF9AE}" pid="6" name="_ReviewingToolsShownOnce">
    <vt:lpwstr/>
  </property>
</Properties>
</file>