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38" w:rsidRPr="00517F5D" w:rsidRDefault="008E1B38" w:rsidP="008E1B38">
      <w:pPr>
        <w:jc w:val="center"/>
        <w:rPr>
          <w:rFonts w:ascii="Times New Roman" w:hAnsi="Times New Roman"/>
          <w:sz w:val="28"/>
          <w:szCs w:val="28"/>
          <w:lang w:val="ru-RU"/>
        </w:rPr>
      </w:pPr>
      <w:r w:rsidRPr="00517F5D">
        <w:rPr>
          <w:rFonts w:ascii="Times New Roman" w:hAnsi="Times New Roman"/>
          <w:sz w:val="28"/>
          <w:szCs w:val="28"/>
          <w:lang w:val="ru-RU"/>
        </w:rPr>
        <w:t>Администрация</w:t>
      </w:r>
    </w:p>
    <w:p w:rsidR="008E1B38" w:rsidRDefault="008E1B38" w:rsidP="008E1B38">
      <w:pPr>
        <w:jc w:val="center"/>
        <w:rPr>
          <w:rFonts w:ascii="Times New Roman" w:hAnsi="Times New Roman"/>
          <w:sz w:val="28"/>
          <w:szCs w:val="28"/>
          <w:lang w:val="ru-RU"/>
        </w:rPr>
      </w:pPr>
      <w:r w:rsidRPr="00517F5D">
        <w:rPr>
          <w:rFonts w:ascii="Times New Roman" w:hAnsi="Times New Roman"/>
          <w:sz w:val="28"/>
          <w:szCs w:val="28"/>
          <w:lang w:val="ru-RU"/>
        </w:rPr>
        <w:t>сельского поселения Дульдурга</w:t>
      </w:r>
    </w:p>
    <w:p w:rsidR="00416B69" w:rsidRDefault="00416B69" w:rsidP="008E1B38">
      <w:pPr>
        <w:jc w:val="center"/>
        <w:rPr>
          <w:rFonts w:ascii="Times New Roman" w:hAnsi="Times New Roman"/>
          <w:sz w:val="28"/>
          <w:szCs w:val="28"/>
          <w:lang w:val="ru-RU"/>
        </w:rPr>
      </w:pPr>
    </w:p>
    <w:p w:rsidR="00416B69" w:rsidRDefault="00416B69" w:rsidP="008E1B38">
      <w:pPr>
        <w:jc w:val="center"/>
        <w:rPr>
          <w:rFonts w:ascii="Times New Roman" w:hAnsi="Times New Roman"/>
          <w:sz w:val="28"/>
          <w:szCs w:val="28"/>
          <w:lang w:val="ru-RU"/>
        </w:rPr>
      </w:pPr>
    </w:p>
    <w:p w:rsidR="00416B69" w:rsidRDefault="00416B69" w:rsidP="008E1B38">
      <w:pPr>
        <w:jc w:val="center"/>
        <w:rPr>
          <w:rFonts w:ascii="Times New Roman" w:hAnsi="Times New Roman"/>
          <w:sz w:val="28"/>
          <w:szCs w:val="28"/>
          <w:lang w:val="ru-RU"/>
        </w:rPr>
      </w:pPr>
    </w:p>
    <w:p w:rsidR="00416B69" w:rsidRDefault="00416B69" w:rsidP="008E1B38">
      <w:pPr>
        <w:jc w:val="center"/>
        <w:rPr>
          <w:rFonts w:ascii="Times New Roman" w:hAnsi="Times New Roman"/>
          <w:sz w:val="28"/>
          <w:szCs w:val="28"/>
          <w:lang w:val="ru-RU"/>
        </w:rPr>
      </w:pPr>
    </w:p>
    <w:p w:rsidR="00416B69" w:rsidRDefault="00416B69" w:rsidP="008E1B38">
      <w:pPr>
        <w:jc w:val="center"/>
        <w:rPr>
          <w:rFonts w:ascii="Times New Roman" w:hAnsi="Times New Roman"/>
          <w:sz w:val="28"/>
          <w:szCs w:val="28"/>
          <w:lang w:val="ru-RU"/>
        </w:rPr>
      </w:pPr>
    </w:p>
    <w:p w:rsidR="00416B69" w:rsidRPr="00517F5D" w:rsidRDefault="00416B69" w:rsidP="008E1B38">
      <w:pPr>
        <w:jc w:val="center"/>
        <w:rPr>
          <w:rFonts w:ascii="Times New Roman" w:hAnsi="Times New Roman"/>
          <w:sz w:val="28"/>
          <w:szCs w:val="28"/>
          <w:lang w:val="ru-RU"/>
        </w:rPr>
      </w:pPr>
    </w:p>
    <w:p w:rsidR="008E1B38" w:rsidRPr="00517F5D" w:rsidRDefault="008E1B38" w:rsidP="008E1B38">
      <w:pPr>
        <w:jc w:val="center"/>
        <w:rPr>
          <w:rFonts w:ascii="Times New Roman" w:hAnsi="Times New Roman"/>
          <w:sz w:val="28"/>
          <w:szCs w:val="28"/>
          <w:lang w:val="ru-RU"/>
        </w:rPr>
      </w:pPr>
      <w:r w:rsidRPr="00416B69">
        <w:rPr>
          <w:rFonts w:ascii="Times New Roman" w:hAnsi="Times New Roman"/>
          <w:sz w:val="28"/>
          <w:szCs w:val="28"/>
          <w:lang w:val="ru-RU"/>
        </w:rPr>
        <w:t>ПОСТАНОВЛЕНИЕ</w:t>
      </w:r>
    </w:p>
    <w:p w:rsidR="008E1B38" w:rsidRPr="00517F5D" w:rsidRDefault="008E1B38" w:rsidP="008E1B38">
      <w:pPr>
        <w:jc w:val="center"/>
        <w:rPr>
          <w:rFonts w:ascii="Times New Roman" w:hAnsi="Times New Roman"/>
          <w:sz w:val="28"/>
          <w:szCs w:val="28"/>
          <w:lang w:val="ru-RU"/>
        </w:rPr>
      </w:pPr>
    </w:p>
    <w:p w:rsidR="008E1B38" w:rsidRDefault="008E1B38" w:rsidP="008E1B38">
      <w:pPr>
        <w:jc w:val="both"/>
        <w:rPr>
          <w:rFonts w:ascii="Times New Roman" w:hAnsi="Times New Roman"/>
          <w:sz w:val="28"/>
          <w:szCs w:val="28"/>
          <w:lang w:val="ru-RU"/>
        </w:rPr>
      </w:pPr>
      <w:bookmarkStart w:id="0" w:name="_GoBack"/>
      <w:bookmarkEnd w:id="0"/>
      <w:r w:rsidRPr="00416B69">
        <w:rPr>
          <w:rFonts w:ascii="Times New Roman" w:hAnsi="Times New Roman"/>
          <w:sz w:val="28"/>
          <w:szCs w:val="28"/>
          <w:lang w:val="ru-RU"/>
        </w:rPr>
        <w:t>.06</w:t>
      </w:r>
      <w:r>
        <w:rPr>
          <w:rFonts w:ascii="Times New Roman" w:hAnsi="Times New Roman"/>
          <w:sz w:val="28"/>
          <w:szCs w:val="28"/>
          <w:lang w:val="ru-RU"/>
        </w:rPr>
        <w:t xml:space="preserve">.2018                                                                                              </w:t>
      </w:r>
      <w:r w:rsidRPr="00517F5D">
        <w:rPr>
          <w:rFonts w:ascii="Times New Roman" w:hAnsi="Times New Roman"/>
          <w:sz w:val="28"/>
          <w:szCs w:val="28"/>
          <w:lang w:val="ru-RU"/>
        </w:rPr>
        <w:t xml:space="preserve">№ </w:t>
      </w:r>
    </w:p>
    <w:p w:rsidR="008E1B38" w:rsidRPr="00517F5D" w:rsidRDefault="008E1B38" w:rsidP="008E1B38">
      <w:pPr>
        <w:jc w:val="center"/>
        <w:rPr>
          <w:rFonts w:ascii="Times New Roman" w:hAnsi="Times New Roman"/>
          <w:sz w:val="28"/>
          <w:szCs w:val="28"/>
          <w:lang w:val="ru-RU"/>
        </w:rPr>
      </w:pPr>
      <w:r w:rsidRPr="00517F5D">
        <w:rPr>
          <w:rFonts w:ascii="Times New Roman" w:hAnsi="Times New Roman"/>
          <w:sz w:val="28"/>
          <w:szCs w:val="28"/>
          <w:lang w:val="ru-RU"/>
        </w:rPr>
        <w:t>с.Дульдурга</w:t>
      </w:r>
    </w:p>
    <w:p w:rsidR="008E1B38" w:rsidRPr="00517F5D" w:rsidRDefault="008E1B38" w:rsidP="008E1B38">
      <w:pPr>
        <w:jc w:val="center"/>
        <w:rPr>
          <w:rFonts w:ascii="Times New Roman" w:hAnsi="Times New Roman"/>
          <w:sz w:val="28"/>
          <w:szCs w:val="28"/>
          <w:lang w:val="ru-RU"/>
        </w:rPr>
      </w:pPr>
    </w:p>
    <w:p w:rsidR="008E1B38" w:rsidRPr="00A66958" w:rsidRDefault="008E1B38" w:rsidP="00A66958">
      <w:pPr>
        <w:pStyle w:val="a3"/>
        <w:shd w:val="clear" w:color="auto" w:fill="FFFFFF"/>
        <w:spacing w:before="0" w:beforeAutospacing="0" w:after="0" w:afterAutospacing="0"/>
        <w:rPr>
          <w:rFonts w:ascii="Arial" w:hAnsi="Arial" w:cs="Arial"/>
          <w:color w:val="000000"/>
          <w:sz w:val="20"/>
          <w:szCs w:val="20"/>
          <w:lang w:val="ru-RU"/>
        </w:rPr>
      </w:pPr>
      <w:r w:rsidRPr="00A66958">
        <w:rPr>
          <w:sz w:val="28"/>
          <w:szCs w:val="28"/>
          <w:lang w:val="ru-RU"/>
        </w:rPr>
        <w:t>Об утверждении</w:t>
      </w:r>
      <w:r w:rsidR="00A66958">
        <w:rPr>
          <w:sz w:val="28"/>
          <w:szCs w:val="28"/>
          <w:lang w:val="ru-RU"/>
        </w:rPr>
        <w:t xml:space="preserve"> программы проведения первичного (повторного, внепланового) инструктажа по охране труда на рабочем месте</w:t>
      </w:r>
      <w:r w:rsidRPr="00A66958">
        <w:rPr>
          <w:sz w:val="28"/>
          <w:szCs w:val="28"/>
          <w:lang w:val="ru-RU"/>
        </w:rPr>
        <w:t xml:space="preserve"> </w:t>
      </w:r>
    </w:p>
    <w:p w:rsidR="008E1B38" w:rsidRPr="00A66958" w:rsidRDefault="008E1B38" w:rsidP="008E1B38">
      <w:pPr>
        <w:pStyle w:val="a3"/>
        <w:shd w:val="clear" w:color="auto" w:fill="FFFFFF"/>
        <w:spacing w:before="0" w:beforeAutospacing="0" w:after="0" w:afterAutospacing="0"/>
        <w:rPr>
          <w:rFonts w:ascii="Arial" w:hAnsi="Arial" w:cs="Arial"/>
          <w:color w:val="000000"/>
          <w:sz w:val="20"/>
          <w:szCs w:val="20"/>
          <w:lang w:val="ru-RU"/>
        </w:rPr>
      </w:pPr>
      <w:r>
        <w:rPr>
          <w:rFonts w:ascii="Arial" w:hAnsi="Arial" w:cs="Arial"/>
          <w:color w:val="000000"/>
          <w:sz w:val="20"/>
          <w:szCs w:val="20"/>
        </w:rPr>
        <w:t> </w:t>
      </w:r>
    </w:p>
    <w:p w:rsidR="008E1B38" w:rsidRPr="00A66958" w:rsidRDefault="008E1B38" w:rsidP="008E1B38">
      <w:pPr>
        <w:pStyle w:val="a3"/>
        <w:shd w:val="clear" w:color="auto" w:fill="FFFFFF"/>
        <w:spacing w:before="0" w:beforeAutospacing="0" w:after="0" w:afterAutospacing="0"/>
        <w:rPr>
          <w:rFonts w:ascii="Arial" w:hAnsi="Arial" w:cs="Arial"/>
          <w:color w:val="000000"/>
          <w:sz w:val="20"/>
          <w:szCs w:val="20"/>
          <w:lang w:val="ru-RU"/>
        </w:rPr>
      </w:pPr>
      <w:r>
        <w:rPr>
          <w:rFonts w:ascii="Arial" w:hAnsi="Arial" w:cs="Arial"/>
          <w:color w:val="000000"/>
          <w:sz w:val="20"/>
          <w:szCs w:val="20"/>
        </w:rPr>
        <w:t> </w:t>
      </w:r>
    </w:p>
    <w:p w:rsidR="00A66958" w:rsidRDefault="008E1B38" w:rsidP="00A66958">
      <w:pPr>
        <w:pStyle w:val="a3"/>
        <w:shd w:val="clear" w:color="auto" w:fill="FFFFFF"/>
        <w:spacing w:before="0" w:beforeAutospacing="0" w:after="0" w:afterAutospacing="0"/>
        <w:rPr>
          <w:sz w:val="28"/>
          <w:szCs w:val="28"/>
          <w:lang w:val="ru-RU"/>
        </w:rPr>
      </w:pPr>
      <w:r w:rsidRPr="00A66958">
        <w:rPr>
          <w:color w:val="000000"/>
          <w:sz w:val="28"/>
          <w:szCs w:val="28"/>
        </w:rPr>
        <w:t> </w:t>
      </w:r>
      <w:r w:rsidR="00A66958" w:rsidRPr="00A66958">
        <w:rPr>
          <w:color w:val="000000"/>
          <w:sz w:val="28"/>
          <w:szCs w:val="28"/>
          <w:lang w:val="ru-RU"/>
        </w:rPr>
        <w:t>Утвердить</w:t>
      </w:r>
      <w:r w:rsidR="00A66958">
        <w:rPr>
          <w:rFonts w:ascii="Arial" w:hAnsi="Arial" w:cs="Arial"/>
          <w:color w:val="000000"/>
          <w:sz w:val="20"/>
          <w:szCs w:val="20"/>
          <w:lang w:val="ru-RU"/>
        </w:rPr>
        <w:t xml:space="preserve">  </w:t>
      </w:r>
      <w:r w:rsidR="00A66958">
        <w:rPr>
          <w:sz w:val="28"/>
          <w:szCs w:val="28"/>
          <w:lang w:val="ru-RU"/>
        </w:rPr>
        <w:t>программы проведения первичного (повторного, внепланового) инструктажа по охране труда на рабочем месте (прилагается)</w:t>
      </w:r>
    </w:p>
    <w:p w:rsidR="00A66958" w:rsidRDefault="00A66958" w:rsidP="00A66958">
      <w:pPr>
        <w:pStyle w:val="a3"/>
        <w:shd w:val="clear" w:color="auto" w:fill="FFFFFF"/>
        <w:spacing w:before="0" w:beforeAutospacing="0" w:after="0" w:afterAutospacing="0"/>
        <w:rPr>
          <w:sz w:val="28"/>
          <w:szCs w:val="28"/>
          <w:lang w:val="ru-RU"/>
        </w:rPr>
      </w:pPr>
    </w:p>
    <w:p w:rsidR="00A66958" w:rsidRDefault="00A66958" w:rsidP="00A66958">
      <w:pPr>
        <w:pStyle w:val="a3"/>
        <w:shd w:val="clear" w:color="auto" w:fill="FFFFFF"/>
        <w:spacing w:before="0" w:beforeAutospacing="0" w:after="0" w:afterAutospacing="0"/>
        <w:rPr>
          <w:sz w:val="28"/>
          <w:szCs w:val="28"/>
          <w:lang w:val="ru-RU"/>
        </w:rPr>
      </w:pPr>
    </w:p>
    <w:p w:rsidR="00A66958" w:rsidRDefault="00A66958" w:rsidP="00A66958">
      <w:pPr>
        <w:pStyle w:val="a3"/>
        <w:shd w:val="clear" w:color="auto" w:fill="FFFFFF"/>
        <w:spacing w:before="0" w:beforeAutospacing="0" w:after="0" w:afterAutospacing="0"/>
        <w:rPr>
          <w:sz w:val="28"/>
          <w:szCs w:val="28"/>
          <w:lang w:val="ru-RU"/>
        </w:rPr>
      </w:pPr>
    </w:p>
    <w:p w:rsidR="00A66958" w:rsidRDefault="00A66958" w:rsidP="00A66958">
      <w:pPr>
        <w:pStyle w:val="a3"/>
        <w:shd w:val="clear" w:color="auto" w:fill="FFFFFF"/>
        <w:spacing w:before="0" w:beforeAutospacing="0" w:after="0" w:afterAutospacing="0"/>
        <w:rPr>
          <w:sz w:val="28"/>
          <w:szCs w:val="28"/>
          <w:lang w:val="ru-RU"/>
        </w:rPr>
      </w:pPr>
    </w:p>
    <w:p w:rsidR="00A66958" w:rsidRDefault="00A66958" w:rsidP="00A66958">
      <w:pPr>
        <w:pStyle w:val="a3"/>
        <w:shd w:val="clear" w:color="auto" w:fill="FFFFFF"/>
        <w:spacing w:before="0" w:beforeAutospacing="0" w:after="0" w:afterAutospacing="0"/>
        <w:rPr>
          <w:sz w:val="28"/>
          <w:szCs w:val="28"/>
          <w:lang w:val="ru-RU"/>
        </w:rPr>
      </w:pPr>
    </w:p>
    <w:p w:rsidR="00A66958" w:rsidRPr="00A66958" w:rsidRDefault="00A66958" w:rsidP="00A66958">
      <w:pPr>
        <w:pStyle w:val="a3"/>
        <w:shd w:val="clear" w:color="auto" w:fill="FFFFFF"/>
        <w:spacing w:before="0" w:beforeAutospacing="0" w:after="0" w:afterAutospacing="0"/>
        <w:rPr>
          <w:rFonts w:ascii="Arial" w:hAnsi="Arial" w:cs="Arial"/>
          <w:color w:val="000000"/>
          <w:sz w:val="20"/>
          <w:szCs w:val="20"/>
          <w:lang w:val="ru-RU"/>
        </w:rPr>
      </w:pPr>
      <w:r>
        <w:rPr>
          <w:sz w:val="28"/>
          <w:szCs w:val="28"/>
          <w:lang w:val="ru-RU"/>
        </w:rPr>
        <w:t>Глава сельского поселения                                 М.Б.Эрдынеев</w:t>
      </w:r>
      <w:r w:rsidRPr="00A66958">
        <w:rPr>
          <w:sz w:val="28"/>
          <w:szCs w:val="28"/>
          <w:lang w:val="ru-RU"/>
        </w:rPr>
        <w:t xml:space="preserve"> </w:t>
      </w:r>
    </w:p>
    <w:p w:rsidR="00A66958" w:rsidRPr="00A66958" w:rsidRDefault="00A66958" w:rsidP="00A66958">
      <w:pPr>
        <w:pStyle w:val="a3"/>
        <w:shd w:val="clear" w:color="auto" w:fill="FFFFFF"/>
        <w:spacing w:before="0" w:beforeAutospacing="0" w:after="0" w:afterAutospacing="0"/>
        <w:rPr>
          <w:rFonts w:ascii="Arial" w:hAnsi="Arial" w:cs="Arial"/>
          <w:color w:val="000000"/>
          <w:sz w:val="20"/>
          <w:szCs w:val="20"/>
          <w:lang w:val="ru-RU"/>
        </w:rPr>
      </w:pPr>
      <w:r>
        <w:rPr>
          <w:rFonts w:ascii="Arial" w:hAnsi="Arial" w:cs="Arial"/>
          <w:color w:val="000000"/>
          <w:sz w:val="20"/>
          <w:szCs w:val="20"/>
        </w:rPr>
        <w:t> </w:t>
      </w:r>
    </w:p>
    <w:p w:rsidR="008E1B38" w:rsidRPr="00A66958" w:rsidRDefault="008E1B38" w:rsidP="008E1B38">
      <w:pPr>
        <w:pStyle w:val="a3"/>
        <w:shd w:val="clear" w:color="auto" w:fill="FFFFFF"/>
        <w:spacing w:before="0" w:beforeAutospacing="0" w:after="0" w:afterAutospacing="0"/>
        <w:rPr>
          <w:rFonts w:ascii="Arial" w:hAnsi="Arial" w:cs="Arial"/>
          <w:color w:val="000000"/>
          <w:sz w:val="20"/>
          <w:szCs w:val="20"/>
          <w:lang w:val="ru-RU"/>
        </w:rPr>
      </w:pPr>
    </w:p>
    <w:p w:rsidR="008E1B38" w:rsidRPr="00A66958" w:rsidRDefault="008E1B38" w:rsidP="008E1B38">
      <w:pPr>
        <w:pStyle w:val="a3"/>
        <w:shd w:val="clear" w:color="auto" w:fill="FFFFFF"/>
        <w:spacing w:before="0" w:beforeAutospacing="0" w:after="0" w:afterAutospacing="0"/>
        <w:rPr>
          <w:rFonts w:ascii="Arial" w:hAnsi="Arial" w:cs="Arial"/>
          <w:color w:val="000000"/>
          <w:sz w:val="20"/>
          <w:szCs w:val="20"/>
          <w:lang w:val="ru-RU"/>
        </w:rPr>
      </w:pPr>
      <w:r>
        <w:rPr>
          <w:rFonts w:ascii="Arial" w:hAnsi="Arial" w:cs="Arial"/>
          <w:color w:val="000000"/>
          <w:sz w:val="20"/>
          <w:szCs w:val="20"/>
        </w:rPr>
        <w:t> </w:t>
      </w:r>
    </w:p>
    <w:p w:rsidR="008E1B38" w:rsidRPr="00A66958" w:rsidRDefault="008E1B38" w:rsidP="008E1B38">
      <w:pPr>
        <w:pStyle w:val="a3"/>
        <w:shd w:val="clear" w:color="auto" w:fill="FFFFFF"/>
        <w:spacing w:before="0" w:beforeAutospacing="0" w:after="0" w:afterAutospacing="0"/>
        <w:rPr>
          <w:rFonts w:ascii="Arial" w:hAnsi="Arial" w:cs="Arial"/>
          <w:color w:val="000000"/>
          <w:sz w:val="20"/>
          <w:szCs w:val="20"/>
          <w:lang w:val="ru-RU"/>
        </w:rPr>
      </w:pPr>
      <w:r>
        <w:rPr>
          <w:rFonts w:ascii="Arial" w:hAnsi="Arial" w:cs="Arial"/>
          <w:color w:val="000000"/>
          <w:sz w:val="20"/>
          <w:szCs w:val="20"/>
        </w:rPr>
        <w:t> </w:t>
      </w:r>
    </w:p>
    <w:p w:rsidR="008E1B38" w:rsidRPr="00A66958" w:rsidRDefault="008E1B38" w:rsidP="008E1B38">
      <w:pPr>
        <w:pStyle w:val="a3"/>
        <w:shd w:val="clear" w:color="auto" w:fill="FFFFFF"/>
        <w:spacing w:before="0" w:beforeAutospacing="0" w:after="0" w:afterAutospacing="0"/>
        <w:rPr>
          <w:rFonts w:ascii="Arial" w:hAnsi="Arial" w:cs="Arial"/>
          <w:color w:val="000000"/>
          <w:sz w:val="20"/>
          <w:szCs w:val="20"/>
          <w:lang w:val="ru-RU"/>
        </w:rPr>
      </w:pPr>
      <w:r>
        <w:rPr>
          <w:rFonts w:ascii="Arial" w:hAnsi="Arial" w:cs="Arial"/>
          <w:color w:val="000000"/>
          <w:sz w:val="20"/>
          <w:szCs w:val="20"/>
        </w:rPr>
        <w:t> </w:t>
      </w: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A66958" w:rsidRDefault="00A66958" w:rsidP="008E1B38">
      <w:pPr>
        <w:pStyle w:val="a3"/>
        <w:shd w:val="clear" w:color="auto" w:fill="FFFFFF"/>
        <w:spacing w:before="0" w:beforeAutospacing="0" w:after="0" w:afterAutospacing="0"/>
        <w:rPr>
          <w:rFonts w:ascii="Arial" w:hAnsi="Arial" w:cs="Arial"/>
          <w:color w:val="000000"/>
          <w:sz w:val="20"/>
          <w:szCs w:val="20"/>
          <w:lang w:val="ru-RU"/>
        </w:rPr>
      </w:pPr>
    </w:p>
    <w:p w:rsidR="008E1B38" w:rsidRPr="00A66958" w:rsidRDefault="008E1B38" w:rsidP="008E1B38">
      <w:pPr>
        <w:pStyle w:val="a3"/>
        <w:shd w:val="clear" w:color="auto" w:fill="FFFFFF"/>
        <w:spacing w:before="0" w:beforeAutospacing="0" w:after="0" w:afterAutospacing="0"/>
        <w:rPr>
          <w:color w:val="000000"/>
          <w:sz w:val="28"/>
          <w:szCs w:val="28"/>
          <w:lang w:val="ru-RU"/>
        </w:rPr>
      </w:pPr>
    </w:p>
    <w:p w:rsidR="00A66958" w:rsidRPr="00A66958" w:rsidRDefault="00A66958" w:rsidP="00A66958">
      <w:pPr>
        <w:pStyle w:val="a3"/>
        <w:shd w:val="clear" w:color="auto" w:fill="FFFFFF"/>
        <w:spacing w:before="0" w:beforeAutospacing="0" w:after="0" w:afterAutospacing="0"/>
        <w:rPr>
          <w:color w:val="000000"/>
          <w:sz w:val="28"/>
          <w:szCs w:val="28"/>
          <w:lang w:val="ru-RU"/>
        </w:rPr>
      </w:pPr>
      <w:r w:rsidRPr="00A66958">
        <w:rPr>
          <w:rStyle w:val="a4"/>
          <w:color w:val="000000"/>
          <w:sz w:val="28"/>
          <w:szCs w:val="28"/>
          <w:lang w:val="ru-RU"/>
        </w:rPr>
        <w:t>ПРОГРАММА ПРОВЕДЕНИЯ ПЕРВИЧНОГО</w:t>
      </w:r>
    </w:p>
    <w:p w:rsidR="00A66958" w:rsidRPr="00A66958" w:rsidRDefault="00A66958" w:rsidP="00A66958">
      <w:pPr>
        <w:pStyle w:val="a3"/>
        <w:shd w:val="clear" w:color="auto" w:fill="FFFFFF"/>
        <w:spacing w:before="0" w:beforeAutospacing="0" w:after="0" w:afterAutospacing="0"/>
        <w:rPr>
          <w:color w:val="000000"/>
          <w:sz w:val="28"/>
          <w:szCs w:val="28"/>
          <w:lang w:val="ru-RU"/>
        </w:rPr>
      </w:pPr>
      <w:r w:rsidRPr="00A66958">
        <w:rPr>
          <w:rStyle w:val="a4"/>
          <w:color w:val="000000"/>
          <w:sz w:val="28"/>
          <w:szCs w:val="28"/>
          <w:lang w:val="ru-RU"/>
        </w:rPr>
        <w:t>(ПОВТОРНОГО, ВНЕПЛАНОВОГО) ИНСТРУКТАЖА</w:t>
      </w:r>
    </w:p>
    <w:p w:rsidR="008E1B38" w:rsidRPr="00A66958" w:rsidRDefault="00A66958" w:rsidP="00A66958">
      <w:pPr>
        <w:pStyle w:val="a3"/>
        <w:shd w:val="clear" w:color="auto" w:fill="FFFFFF"/>
        <w:tabs>
          <w:tab w:val="center" w:pos="4677"/>
        </w:tabs>
        <w:spacing w:before="0" w:beforeAutospacing="0" w:after="0" w:afterAutospacing="0"/>
        <w:rPr>
          <w:color w:val="000000"/>
          <w:sz w:val="28"/>
          <w:szCs w:val="28"/>
          <w:lang w:val="ru-RU"/>
        </w:rPr>
      </w:pPr>
      <w:r w:rsidRPr="00A66958">
        <w:rPr>
          <w:rStyle w:val="a4"/>
          <w:color w:val="000000"/>
          <w:sz w:val="28"/>
          <w:szCs w:val="28"/>
          <w:lang w:val="ru-RU"/>
        </w:rPr>
        <w:t>ПО ОХРАНЕ ТРУДА НА РАБОЧЕМ МЕСТЕ</w:t>
      </w:r>
    </w:p>
    <w:p w:rsidR="008E1B38" w:rsidRPr="00A66958"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p>
    <w:p w:rsidR="008E1B38" w:rsidRPr="00A66958"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p>
    <w:p w:rsidR="008E1B38" w:rsidRPr="00A66958"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p>
    <w:p w:rsidR="008E1B38" w:rsidRPr="00A66958"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rStyle w:val="a4"/>
          <w:color w:val="000000"/>
          <w:sz w:val="28"/>
          <w:szCs w:val="28"/>
        </w:rPr>
        <w:t>I</w:t>
      </w:r>
      <w:r w:rsidRPr="00416B69">
        <w:rPr>
          <w:rStyle w:val="a4"/>
          <w:color w:val="000000"/>
          <w:sz w:val="28"/>
          <w:szCs w:val="28"/>
          <w:lang w:val="ru-RU"/>
        </w:rPr>
        <w:t>. Введение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Первичный инструктаж на рабочем месте проводится до начала самостоятельной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 со всеми вновь принятыми в Администрацию работниками, включая совместителей;</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 с работниками, переведенными в установленном порядке из другого структурного подразделения, либо с работниками, которым поручается выполнение новой для них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 с командированными работниками сторонних организаций, и лицами, проходящими производственную практику.</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Первичный инструктаж на рабочем месте проводит непосредственный руководитель работ или специально назначенный в организации сотрудник. Сотрудник, проводящий первичный инструктаж, должен в установленном порядке пройти обучение по охране труда и проверку знаний требований охраны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Первичный инструктаж на рабочем месте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Администрации, инструкций по охране труда, технической и эксплуатационной документации.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 xml:space="preserve">Проведение инструктажа по охране труда включает в себя ознакомление сотрудников с имеющимися опасными или вредными производственными факторами, изучение требований охраны труда, содержащихся в локальных нормативных актах Администрации, инструкциях по охране труда, </w:t>
      </w:r>
      <w:r w:rsidRPr="00416B69">
        <w:rPr>
          <w:color w:val="000000"/>
          <w:sz w:val="28"/>
          <w:szCs w:val="28"/>
          <w:lang w:val="ru-RU"/>
        </w:rPr>
        <w:lastRenderedPageBreak/>
        <w:t>технической, эксплуатационной документации, а также применение безопасных методов и приемов выполнения работ.</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Лица, показавшие неудовлетворительные знания, к самостоятельной работе не допускаются и обязаны вновь пройти инструктаж.</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Проведение первичного инструктажа на рабочем месте регистрируется в соответствующем журнале с указанием подписи инструктируемого и подписи инструктирующего, а также даты проведения инструктажа.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rStyle w:val="a4"/>
          <w:color w:val="000000"/>
          <w:sz w:val="28"/>
          <w:szCs w:val="28"/>
        </w:rPr>
        <w:t>II</w:t>
      </w:r>
      <w:r w:rsidRPr="00416B69">
        <w:rPr>
          <w:rStyle w:val="a4"/>
          <w:color w:val="000000"/>
          <w:sz w:val="28"/>
          <w:szCs w:val="28"/>
          <w:lang w:val="ru-RU"/>
        </w:rPr>
        <w:t>. ПРОГРАММА ПРОВЕДЕНИЯ ПЕРВИЧНОГО</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(ПОВТОРНОГО, ВНЕПЛАНОВОГО) ИНСТРУКТАЖА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ПО ОХРАНЕ ТРУДА НА РАБОЧЕМ МЕСТЕ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1. Условия труда сотрудников Администрации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Особенности и характеристика условий труда сотрудников Администрации. Возможные причины несчастных случаев и заболеваний сотрудников Администрации. Примеры случаев производственного травматизма при работе в офисе.</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2. Общие требования охраны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Порядок допуска к работе в Администрации с использованием персональных компьютеров, копировально-множительной техники, факсимильных аппаратов и другого офисного оборудования.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Вводный и первичный на рабочем месте инструктажи по охране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Периодичность повторного инструктажа по охране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Случаи прохождения внепланового инструктажа по охране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Целевой инструктаж при выполнении несвойственных профессии (должности) работ.</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 xml:space="preserve">Специальный инструктаж и получение группы </w:t>
      </w:r>
      <w:r w:rsidRPr="00A66958">
        <w:rPr>
          <w:color w:val="000000"/>
          <w:sz w:val="28"/>
          <w:szCs w:val="28"/>
        </w:rPr>
        <w:t>I</w:t>
      </w:r>
      <w:r w:rsidRPr="00416B69">
        <w:rPr>
          <w:color w:val="000000"/>
          <w:sz w:val="28"/>
          <w:szCs w:val="28"/>
          <w:lang w:val="ru-RU"/>
        </w:rPr>
        <w:t xml:space="preserve"> по электробезопасности.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Обучение требованиям охраны труда при работе с офисным оборудованием.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Правила технической эксплуатации и требования безопасности при работе с офисным оборудованием.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Медицинские осмотры сотрудников Администрации, допущенных к постоянной работе на персональном компьютере.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Основные опасные и вредные производственные факторы, которые могут оказывать неблагоприятное воздействие на сотрудников Администрации во время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Неблагоприятное воздействие опасных и вредных производственных факторов на организм человека.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Режимы труда и отдыха.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Требования пожарной безопасности при работе с офисным оборудованием.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Правила личной гигиены.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Действия сотрудника Администрации в случае заболевания, плохого самочувствия, недостаточного отдыха.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lastRenderedPageBreak/>
        <w:t>Действия сотрудника Администрации, если он оказался свидетелем несчастного случая. Оказание первой помощи. Медицинская аптечка.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Ответственность за невыполнение или нарушение требований инструкции по охране труда.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3. Требования охраны труда перед началом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Рациональная организация своего рабочего места перед началом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Минимально допустимые расстояния между персональными компьютерами, если их несколько в помещении офиса.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Очистка экрана монитора от пыли, которая интенсивно оседает на нем под воздействием зарядов статического электричества.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Уборка с рабочего места всех лишних предметов, не используемых в работе.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Меры предосторожности при осмотре офисного оборудования перед началом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Требования к достаточности и равномерности освещения рабочего места.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4. Требования охраны труда во время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Последовательность включения офисного оборудования в работу. Инструкции по эксплуатации офисного оборудования.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Рациональная рабочая поза при работе на офисном оборудовании.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Требования, предъявляемые к типу и конструкции рабочего кресла и рабочего стола при работе с персональным компьютером.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Дефекты или неисправности копировально-множительной техники, при которых работа на ней не разрешается.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Вентиляция помещения, в котором производятся работы на копировально-множительной технике.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Меры предосторожности при обслуживании офисного оборудования.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5. Требования охраны труда в аварийных ситуациях</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Действия сотрудника Администрации при обнаружении каких-либо неполадок в работе офисного оборудования.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Действия сотрудника Администрации при несчастном случае, внезапном заболевании.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Способы оказания первой помощи при ранениях, при поражении электрическим током.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lastRenderedPageBreak/>
        <w:t>Действия сотрудника Администрации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6. Требования охраны труда по окончании работы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Меры предосторожности при выключении офисного оборудования, отсоединении сетевого шнура от электрической сети.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Меры безопасности при приведении в порядок рабочего места, уборке дисков, дискет, документации и т.п.</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Правила личной гигиены по окончании работы.</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7. Результаты инструктажа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Результаты проведения первичного инструктажа на рабочем месте записываются в Журнал «Регистрации инструктажей по охране труда».</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8. Освобождение от инструктажа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Перечень должностей, освобожденных от первичного инструктажа на рабочем месте, утверждает глава сельского поселения, согласно приложению 2. 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Ученики и практиканты прикрепляются к квалифицированным специалистам на время практики.</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9. Повторный инструктаж</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3017D7">
        <w:rPr>
          <w:color w:val="000000"/>
          <w:sz w:val="28"/>
          <w:szCs w:val="28"/>
          <w:lang w:val="ru-RU"/>
        </w:rPr>
        <w:t xml:space="preserve"> </w:t>
      </w:r>
      <w:r w:rsidRPr="00416B69">
        <w:rPr>
          <w:color w:val="000000"/>
          <w:sz w:val="28"/>
          <w:szCs w:val="28"/>
          <w:lang w:val="ru-RU"/>
        </w:rPr>
        <w:t>Повторный инструктаж проходят сотрудники,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Повторный инструктаж проводится по программам первичного инструктажа на рабочем месте.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rStyle w:val="a4"/>
          <w:color w:val="000000"/>
          <w:sz w:val="28"/>
          <w:szCs w:val="28"/>
          <w:lang w:val="ru-RU"/>
        </w:rPr>
        <w:t>10. Внеплановый инструктаж</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Внеплановый инструктаж проводится: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w:t>
      </w:r>
      <w:r w:rsidRPr="00A66958">
        <w:rPr>
          <w:color w:val="000000"/>
          <w:sz w:val="28"/>
          <w:szCs w:val="28"/>
        </w:rPr>
        <w:t> </w:t>
      </w:r>
      <w:r w:rsidRPr="00416B69">
        <w:rPr>
          <w:color w:val="000000"/>
          <w:sz w:val="28"/>
          <w:szCs w:val="28"/>
          <w:lang w:val="ru-RU"/>
        </w:rPr>
        <w:t xml:space="preserve"> при введении в действие новых или переработанных стандартов, правил, инструкций по охране труда, а также изменений к ним;</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lastRenderedPageBreak/>
        <w:t>           </w:t>
      </w:r>
      <w:r w:rsidRPr="00416B69">
        <w:rPr>
          <w:color w:val="000000"/>
          <w:sz w:val="28"/>
          <w:szCs w:val="28"/>
          <w:lang w:val="ru-RU"/>
        </w:rPr>
        <w:t xml:space="preserve"> -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 по требованию органов надзора;</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416B69">
        <w:rPr>
          <w:color w:val="000000"/>
          <w:sz w:val="28"/>
          <w:szCs w:val="28"/>
          <w:lang w:val="ru-RU"/>
        </w:rPr>
        <w:t xml:space="preserve"> 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11. Ответственность</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A66958">
        <w:rPr>
          <w:color w:val="000000"/>
          <w:sz w:val="28"/>
          <w:szCs w:val="28"/>
        </w:rPr>
        <w:t>           </w:t>
      </w:r>
      <w:r w:rsidRPr="003017D7">
        <w:rPr>
          <w:color w:val="000000"/>
          <w:sz w:val="28"/>
          <w:szCs w:val="28"/>
          <w:lang w:val="ru-RU"/>
        </w:rPr>
        <w:t xml:space="preserve"> </w:t>
      </w:r>
      <w:r w:rsidRPr="00416B69">
        <w:rPr>
          <w:color w:val="000000"/>
          <w:sz w:val="28"/>
          <w:szCs w:val="28"/>
          <w:lang w:val="ru-RU"/>
        </w:rPr>
        <w:t>За невыполнение требований инструкций, Положений и Правил сотрудник несет ответственность согласно действующему законодательству.</w:t>
      </w:r>
    </w:p>
    <w:p w:rsidR="008E1B38" w:rsidRPr="003017D7" w:rsidRDefault="008E1B38" w:rsidP="008E1B38">
      <w:pPr>
        <w:pStyle w:val="a3"/>
        <w:shd w:val="clear" w:color="auto" w:fill="FFFFFF"/>
        <w:spacing w:before="0" w:beforeAutospacing="0" w:after="0" w:afterAutospacing="0"/>
        <w:rPr>
          <w:color w:val="000000"/>
          <w:sz w:val="28"/>
          <w:szCs w:val="28"/>
          <w:lang w:val="ru-RU"/>
        </w:rPr>
      </w:pPr>
      <w:r w:rsidRPr="003017D7">
        <w:rPr>
          <w:rStyle w:val="a4"/>
          <w:color w:val="000000"/>
          <w:sz w:val="28"/>
          <w:szCs w:val="28"/>
          <w:lang w:val="ru-RU"/>
        </w:rPr>
        <w:t>12. Нормативные и методические документы:</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 xml:space="preserve">СанПиН 2.2.2/2.4.1340-03. Гигиенические требования к персональным электронно-вычислительным машинам и организации работы (с изменением </w:t>
      </w:r>
      <w:r w:rsidRPr="00A66958">
        <w:rPr>
          <w:color w:val="000000"/>
          <w:sz w:val="28"/>
          <w:szCs w:val="28"/>
        </w:rPr>
        <w:t>N</w:t>
      </w:r>
      <w:r w:rsidRPr="00416B69">
        <w:rPr>
          <w:color w:val="000000"/>
          <w:sz w:val="28"/>
          <w:szCs w:val="28"/>
          <w:lang w:val="ru-RU"/>
        </w:rPr>
        <w:t xml:space="preserve"> 1 от 25 апреля 2007 г.).</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СанПиН 2.2.2.1332-03. Гигиенические требования к организации работы на копировально-множительной технике.</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ГОСТ 12.2.003-91 ССБТ. Оборудование производственное. Общие требования безопасности.</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ГОСТ 12.2.036-78. ССБТ. Рабочее место при выполнении работ сидя. Общие эргономические требования.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ГОСТ 21829-76. Система "Человек - машина". Кодирование зрительной информации. Общие эргономические требования.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ГОСТ 22269-76. Система "Человек - машина". Рабочее место оператора. Взаимное расположение элементов рабочего места. Общие эргономические требования.</w:t>
      </w:r>
    </w:p>
    <w:p w:rsidR="008E1B38" w:rsidRPr="00416B69" w:rsidRDefault="008E1B38" w:rsidP="008E1B38">
      <w:pPr>
        <w:pStyle w:val="a3"/>
        <w:shd w:val="clear" w:color="auto" w:fill="FFFFFF"/>
        <w:spacing w:before="0" w:beforeAutospacing="0" w:after="0" w:afterAutospacing="0"/>
        <w:rPr>
          <w:color w:val="000000"/>
          <w:sz w:val="28"/>
          <w:szCs w:val="28"/>
          <w:lang w:val="ru-RU"/>
        </w:rPr>
      </w:pPr>
      <w:r w:rsidRPr="00416B69">
        <w:rPr>
          <w:color w:val="000000"/>
          <w:sz w:val="28"/>
          <w:szCs w:val="28"/>
          <w:lang w:val="ru-RU"/>
        </w:rPr>
        <w:t>Правила пожарной безопасности в Российской Федерации (ППБ 01-03).</w:t>
      </w:r>
    </w:p>
    <w:p w:rsidR="009579A4" w:rsidRPr="00416B69" w:rsidRDefault="009579A4">
      <w:pPr>
        <w:rPr>
          <w:rFonts w:ascii="Times New Roman" w:hAnsi="Times New Roman"/>
          <w:sz w:val="28"/>
          <w:szCs w:val="28"/>
          <w:lang w:val="ru-RU"/>
        </w:rPr>
      </w:pPr>
    </w:p>
    <w:sectPr w:rsidR="009579A4" w:rsidRPr="00416B69" w:rsidSect="009579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80" w:rsidRDefault="000B4280" w:rsidP="00A66958">
      <w:r>
        <w:separator/>
      </w:r>
    </w:p>
  </w:endnote>
  <w:endnote w:type="continuationSeparator" w:id="0">
    <w:p w:rsidR="000B4280" w:rsidRDefault="000B4280" w:rsidP="00A6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80" w:rsidRDefault="000B4280" w:rsidP="00A66958">
      <w:r>
        <w:separator/>
      </w:r>
    </w:p>
  </w:footnote>
  <w:footnote w:type="continuationSeparator" w:id="0">
    <w:p w:rsidR="000B4280" w:rsidRDefault="000B4280" w:rsidP="00A66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38"/>
    <w:rsid w:val="000B4280"/>
    <w:rsid w:val="003017D7"/>
    <w:rsid w:val="004151B1"/>
    <w:rsid w:val="00416B69"/>
    <w:rsid w:val="0056628B"/>
    <w:rsid w:val="00683B51"/>
    <w:rsid w:val="006A1DD1"/>
    <w:rsid w:val="006B0992"/>
    <w:rsid w:val="00744C4E"/>
    <w:rsid w:val="008E1B38"/>
    <w:rsid w:val="009579A4"/>
    <w:rsid w:val="00A6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997D8-4C1C-4BE5-AC84-7C6492E5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B38"/>
    <w:pPr>
      <w:spacing w:after="0" w:line="240" w:lineRule="auto"/>
    </w:pPr>
    <w:rPr>
      <w:sz w:val="24"/>
      <w:szCs w:val="24"/>
    </w:rPr>
  </w:style>
  <w:style w:type="paragraph" w:styleId="1">
    <w:name w:val="heading 1"/>
    <w:basedOn w:val="a"/>
    <w:next w:val="a"/>
    <w:link w:val="10"/>
    <w:uiPriority w:val="9"/>
    <w:qFormat/>
    <w:rsid w:val="008E1B3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E1B3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E1B3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E1B38"/>
    <w:pPr>
      <w:keepNext/>
      <w:spacing w:before="240" w:after="60"/>
      <w:outlineLvl w:val="3"/>
    </w:pPr>
    <w:rPr>
      <w:b/>
      <w:bCs/>
      <w:sz w:val="28"/>
      <w:szCs w:val="28"/>
    </w:rPr>
  </w:style>
  <w:style w:type="paragraph" w:styleId="5">
    <w:name w:val="heading 5"/>
    <w:basedOn w:val="a"/>
    <w:next w:val="a"/>
    <w:link w:val="50"/>
    <w:uiPriority w:val="9"/>
    <w:semiHidden/>
    <w:unhideWhenUsed/>
    <w:qFormat/>
    <w:rsid w:val="008E1B38"/>
    <w:pPr>
      <w:spacing w:before="240" w:after="60"/>
      <w:outlineLvl w:val="4"/>
    </w:pPr>
    <w:rPr>
      <w:b/>
      <w:bCs/>
      <w:i/>
      <w:iCs/>
      <w:sz w:val="26"/>
      <w:szCs w:val="26"/>
    </w:rPr>
  </w:style>
  <w:style w:type="paragraph" w:styleId="6">
    <w:name w:val="heading 6"/>
    <w:basedOn w:val="a"/>
    <w:next w:val="a"/>
    <w:link w:val="60"/>
    <w:uiPriority w:val="9"/>
    <w:semiHidden/>
    <w:unhideWhenUsed/>
    <w:qFormat/>
    <w:rsid w:val="008E1B38"/>
    <w:pPr>
      <w:spacing w:before="240" w:after="60"/>
      <w:outlineLvl w:val="5"/>
    </w:pPr>
    <w:rPr>
      <w:b/>
      <w:bCs/>
      <w:sz w:val="22"/>
      <w:szCs w:val="22"/>
    </w:rPr>
  </w:style>
  <w:style w:type="paragraph" w:styleId="7">
    <w:name w:val="heading 7"/>
    <w:basedOn w:val="a"/>
    <w:next w:val="a"/>
    <w:link w:val="70"/>
    <w:uiPriority w:val="9"/>
    <w:semiHidden/>
    <w:unhideWhenUsed/>
    <w:qFormat/>
    <w:rsid w:val="008E1B38"/>
    <w:pPr>
      <w:spacing w:before="240" w:after="60"/>
      <w:outlineLvl w:val="6"/>
    </w:pPr>
  </w:style>
  <w:style w:type="paragraph" w:styleId="8">
    <w:name w:val="heading 8"/>
    <w:basedOn w:val="a"/>
    <w:next w:val="a"/>
    <w:link w:val="80"/>
    <w:uiPriority w:val="9"/>
    <w:semiHidden/>
    <w:unhideWhenUsed/>
    <w:qFormat/>
    <w:rsid w:val="008E1B38"/>
    <w:pPr>
      <w:spacing w:before="240" w:after="60"/>
      <w:outlineLvl w:val="7"/>
    </w:pPr>
    <w:rPr>
      <w:i/>
      <w:iCs/>
    </w:rPr>
  </w:style>
  <w:style w:type="paragraph" w:styleId="9">
    <w:name w:val="heading 9"/>
    <w:basedOn w:val="a"/>
    <w:next w:val="a"/>
    <w:link w:val="90"/>
    <w:uiPriority w:val="9"/>
    <w:semiHidden/>
    <w:unhideWhenUsed/>
    <w:qFormat/>
    <w:rsid w:val="008E1B3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B38"/>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8E1B38"/>
    <w:rPr>
      <w:b/>
      <w:bCs/>
    </w:rPr>
  </w:style>
  <w:style w:type="character" w:customStyle="1" w:styleId="10">
    <w:name w:val="Заголовок 1 Знак"/>
    <w:basedOn w:val="a0"/>
    <w:link w:val="1"/>
    <w:uiPriority w:val="9"/>
    <w:rsid w:val="008E1B3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E1B3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E1B38"/>
    <w:rPr>
      <w:rFonts w:asciiTheme="majorHAnsi" w:eastAsiaTheme="majorEastAsia" w:hAnsiTheme="majorHAnsi"/>
      <w:b/>
      <w:bCs/>
      <w:sz w:val="26"/>
      <w:szCs w:val="26"/>
    </w:rPr>
  </w:style>
  <w:style w:type="character" w:customStyle="1" w:styleId="40">
    <w:name w:val="Заголовок 4 Знак"/>
    <w:basedOn w:val="a0"/>
    <w:link w:val="4"/>
    <w:uiPriority w:val="9"/>
    <w:rsid w:val="008E1B38"/>
    <w:rPr>
      <w:b/>
      <w:bCs/>
      <w:sz w:val="28"/>
      <w:szCs w:val="28"/>
    </w:rPr>
  </w:style>
  <w:style w:type="character" w:customStyle="1" w:styleId="50">
    <w:name w:val="Заголовок 5 Знак"/>
    <w:basedOn w:val="a0"/>
    <w:link w:val="5"/>
    <w:uiPriority w:val="9"/>
    <w:semiHidden/>
    <w:rsid w:val="008E1B38"/>
    <w:rPr>
      <w:b/>
      <w:bCs/>
      <w:i/>
      <w:iCs/>
      <w:sz w:val="26"/>
      <w:szCs w:val="26"/>
    </w:rPr>
  </w:style>
  <w:style w:type="character" w:customStyle="1" w:styleId="60">
    <w:name w:val="Заголовок 6 Знак"/>
    <w:basedOn w:val="a0"/>
    <w:link w:val="6"/>
    <w:uiPriority w:val="9"/>
    <w:semiHidden/>
    <w:rsid w:val="008E1B38"/>
    <w:rPr>
      <w:b/>
      <w:bCs/>
    </w:rPr>
  </w:style>
  <w:style w:type="character" w:customStyle="1" w:styleId="70">
    <w:name w:val="Заголовок 7 Знак"/>
    <w:basedOn w:val="a0"/>
    <w:link w:val="7"/>
    <w:uiPriority w:val="9"/>
    <w:semiHidden/>
    <w:rsid w:val="008E1B38"/>
    <w:rPr>
      <w:sz w:val="24"/>
      <w:szCs w:val="24"/>
    </w:rPr>
  </w:style>
  <w:style w:type="character" w:customStyle="1" w:styleId="80">
    <w:name w:val="Заголовок 8 Знак"/>
    <w:basedOn w:val="a0"/>
    <w:link w:val="8"/>
    <w:uiPriority w:val="9"/>
    <w:semiHidden/>
    <w:rsid w:val="008E1B38"/>
    <w:rPr>
      <w:i/>
      <w:iCs/>
      <w:sz w:val="24"/>
      <w:szCs w:val="24"/>
    </w:rPr>
  </w:style>
  <w:style w:type="character" w:customStyle="1" w:styleId="90">
    <w:name w:val="Заголовок 9 Знак"/>
    <w:basedOn w:val="a0"/>
    <w:link w:val="9"/>
    <w:uiPriority w:val="9"/>
    <w:semiHidden/>
    <w:rsid w:val="008E1B38"/>
    <w:rPr>
      <w:rFonts w:asciiTheme="majorHAnsi" w:eastAsiaTheme="majorEastAsia" w:hAnsiTheme="majorHAnsi"/>
    </w:rPr>
  </w:style>
  <w:style w:type="paragraph" w:styleId="a5">
    <w:name w:val="Title"/>
    <w:basedOn w:val="a"/>
    <w:next w:val="a"/>
    <w:link w:val="a6"/>
    <w:uiPriority w:val="10"/>
    <w:qFormat/>
    <w:rsid w:val="008E1B38"/>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8E1B38"/>
    <w:rPr>
      <w:rFonts w:asciiTheme="majorHAnsi" w:eastAsiaTheme="majorEastAsia" w:hAnsiTheme="majorHAnsi"/>
      <w:b/>
      <w:bCs/>
      <w:kern w:val="28"/>
      <w:sz w:val="32"/>
      <w:szCs w:val="32"/>
    </w:rPr>
  </w:style>
  <w:style w:type="paragraph" w:styleId="a7">
    <w:name w:val="Subtitle"/>
    <w:basedOn w:val="a"/>
    <w:next w:val="a"/>
    <w:link w:val="a8"/>
    <w:uiPriority w:val="11"/>
    <w:qFormat/>
    <w:rsid w:val="008E1B38"/>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8E1B38"/>
    <w:rPr>
      <w:rFonts w:asciiTheme="majorHAnsi" w:eastAsiaTheme="majorEastAsia" w:hAnsiTheme="majorHAnsi"/>
      <w:sz w:val="24"/>
      <w:szCs w:val="24"/>
    </w:rPr>
  </w:style>
  <w:style w:type="character" w:styleId="a9">
    <w:name w:val="Emphasis"/>
    <w:basedOn w:val="a0"/>
    <w:uiPriority w:val="20"/>
    <w:qFormat/>
    <w:rsid w:val="008E1B38"/>
    <w:rPr>
      <w:rFonts w:asciiTheme="minorHAnsi" w:hAnsiTheme="minorHAnsi"/>
      <w:b/>
      <w:i/>
      <w:iCs/>
    </w:rPr>
  </w:style>
  <w:style w:type="paragraph" w:styleId="aa">
    <w:name w:val="No Spacing"/>
    <w:basedOn w:val="a"/>
    <w:uiPriority w:val="1"/>
    <w:qFormat/>
    <w:rsid w:val="008E1B38"/>
    <w:rPr>
      <w:szCs w:val="32"/>
    </w:rPr>
  </w:style>
  <w:style w:type="paragraph" w:styleId="ab">
    <w:name w:val="List Paragraph"/>
    <w:basedOn w:val="a"/>
    <w:uiPriority w:val="34"/>
    <w:qFormat/>
    <w:rsid w:val="008E1B38"/>
    <w:pPr>
      <w:ind w:left="720"/>
      <w:contextualSpacing/>
    </w:pPr>
  </w:style>
  <w:style w:type="paragraph" w:styleId="21">
    <w:name w:val="Quote"/>
    <w:basedOn w:val="a"/>
    <w:next w:val="a"/>
    <w:link w:val="22"/>
    <w:uiPriority w:val="29"/>
    <w:qFormat/>
    <w:rsid w:val="008E1B38"/>
    <w:rPr>
      <w:i/>
    </w:rPr>
  </w:style>
  <w:style w:type="character" w:customStyle="1" w:styleId="22">
    <w:name w:val="Цитата 2 Знак"/>
    <w:basedOn w:val="a0"/>
    <w:link w:val="21"/>
    <w:uiPriority w:val="29"/>
    <w:rsid w:val="008E1B38"/>
    <w:rPr>
      <w:i/>
      <w:sz w:val="24"/>
      <w:szCs w:val="24"/>
    </w:rPr>
  </w:style>
  <w:style w:type="paragraph" w:styleId="ac">
    <w:name w:val="Intense Quote"/>
    <w:basedOn w:val="a"/>
    <w:next w:val="a"/>
    <w:link w:val="ad"/>
    <w:uiPriority w:val="30"/>
    <w:qFormat/>
    <w:rsid w:val="008E1B38"/>
    <w:pPr>
      <w:ind w:left="720" w:right="720"/>
    </w:pPr>
    <w:rPr>
      <w:b/>
      <w:i/>
      <w:szCs w:val="22"/>
    </w:rPr>
  </w:style>
  <w:style w:type="character" w:customStyle="1" w:styleId="ad">
    <w:name w:val="Выделенная цитата Знак"/>
    <w:basedOn w:val="a0"/>
    <w:link w:val="ac"/>
    <w:uiPriority w:val="30"/>
    <w:rsid w:val="008E1B38"/>
    <w:rPr>
      <w:b/>
      <w:i/>
      <w:sz w:val="24"/>
    </w:rPr>
  </w:style>
  <w:style w:type="character" w:styleId="ae">
    <w:name w:val="Subtle Emphasis"/>
    <w:uiPriority w:val="19"/>
    <w:qFormat/>
    <w:rsid w:val="008E1B38"/>
    <w:rPr>
      <w:i/>
      <w:color w:val="5A5A5A" w:themeColor="text1" w:themeTint="A5"/>
    </w:rPr>
  </w:style>
  <w:style w:type="character" w:styleId="af">
    <w:name w:val="Intense Emphasis"/>
    <w:basedOn w:val="a0"/>
    <w:uiPriority w:val="21"/>
    <w:qFormat/>
    <w:rsid w:val="008E1B38"/>
    <w:rPr>
      <w:b/>
      <w:i/>
      <w:sz w:val="24"/>
      <w:szCs w:val="24"/>
      <w:u w:val="single"/>
    </w:rPr>
  </w:style>
  <w:style w:type="character" w:styleId="af0">
    <w:name w:val="Subtle Reference"/>
    <w:basedOn w:val="a0"/>
    <w:uiPriority w:val="31"/>
    <w:qFormat/>
    <w:rsid w:val="008E1B38"/>
    <w:rPr>
      <w:sz w:val="24"/>
      <w:szCs w:val="24"/>
      <w:u w:val="single"/>
    </w:rPr>
  </w:style>
  <w:style w:type="character" w:styleId="af1">
    <w:name w:val="Intense Reference"/>
    <w:basedOn w:val="a0"/>
    <w:uiPriority w:val="32"/>
    <w:qFormat/>
    <w:rsid w:val="008E1B38"/>
    <w:rPr>
      <w:b/>
      <w:sz w:val="24"/>
      <w:u w:val="single"/>
    </w:rPr>
  </w:style>
  <w:style w:type="character" w:styleId="af2">
    <w:name w:val="Book Title"/>
    <w:basedOn w:val="a0"/>
    <w:uiPriority w:val="33"/>
    <w:qFormat/>
    <w:rsid w:val="008E1B38"/>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E1B38"/>
    <w:pPr>
      <w:outlineLvl w:val="9"/>
    </w:pPr>
  </w:style>
  <w:style w:type="paragraph" w:styleId="af4">
    <w:name w:val="header"/>
    <w:basedOn w:val="a"/>
    <w:link w:val="af5"/>
    <w:uiPriority w:val="99"/>
    <w:semiHidden/>
    <w:unhideWhenUsed/>
    <w:rsid w:val="00A66958"/>
    <w:pPr>
      <w:tabs>
        <w:tab w:val="center" w:pos="4677"/>
        <w:tab w:val="right" w:pos="9355"/>
      </w:tabs>
    </w:pPr>
  </w:style>
  <w:style w:type="character" w:customStyle="1" w:styleId="af5">
    <w:name w:val="Верхний колонтитул Знак"/>
    <w:basedOn w:val="a0"/>
    <w:link w:val="af4"/>
    <w:uiPriority w:val="99"/>
    <w:semiHidden/>
    <w:rsid w:val="00A66958"/>
    <w:rPr>
      <w:sz w:val="24"/>
      <w:szCs w:val="24"/>
    </w:rPr>
  </w:style>
  <w:style w:type="paragraph" w:styleId="af6">
    <w:name w:val="footer"/>
    <w:basedOn w:val="a"/>
    <w:link w:val="af7"/>
    <w:uiPriority w:val="99"/>
    <w:semiHidden/>
    <w:unhideWhenUsed/>
    <w:rsid w:val="00A66958"/>
    <w:pPr>
      <w:tabs>
        <w:tab w:val="center" w:pos="4677"/>
        <w:tab w:val="right" w:pos="9355"/>
      </w:tabs>
    </w:pPr>
  </w:style>
  <w:style w:type="character" w:customStyle="1" w:styleId="af7">
    <w:name w:val="Нижний колонтитул Знак"/>
    <w:basedOn w:val="a0"/>
    <w:link w:val="af6"/>
    <w:uiPriority w:val="99"/>
    <w:semiHidden/>
    <w:rsid w:val="00A66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admin</cp:lastModifiedBy>
  <cp:revision>2</cp:revision>
  <cp:lastPrinted>2018-06-04T07:07:00Z</cp:lastPrinted>
  <dcterms:created xsi:type="dcterms:W3CDTF">2019-12-11T05:49:00Z</dcterms:created>
  <dcterms:modified xsi:type="dcterms:W3CDTF">2019-12-11T05:49:00Z</dcterms:modified>
</cp:coreProperties>
</file>