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66" w:rsidRDefault="00453C66" w:rsidP="00453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3C66">
        <w:rPr>
          <w:rFonts w:ascii="Times New Roman" w:hAnsi="Times New Roman"/>
          <w:sz w:val="20"/>
          <w:szCs w:val="20"/>
        </w:rPr>
        <w:t>Утвержден решением Совета</w:t>
      </w:r>
    </w:p>
    <w:p w:rsidR="00B6630A" w:rsidRDefault="00453C66" w:rsidP="00453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3C66">
        <w:rPr>
          <w:rFonts w:ascii="Times New Roman" w:hAnsi="Times New Roman"/>
          <w:sz w:val="20"/>
          <w:szCs w:val="20"/>
        </w:rPr>
        <w:t xml:space="preserve"> сельского поселения № 14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0"/>
        </w:smartTagPr>
        <w:r w:rsidRPr="00453C66">
          <w:rPr>
            <w:rFonts w:ascii="Times New Roman" w:hAnsi="Times New Roman"/>
            <w:sz w:val="20"/>
            <w:szCs w:val="20"/>
          </w:rPr>
          <w:t>30.12.2010</w:t>
        </w:r>
      </w:smartTag>
      <w:r w:rsidRPr="00453C66">
        <w:rPr>
          <w:rFonts w:ascii="Times New Roman" w:hAnsi="Times New Roman"/>
          <w:sz w:val="20"/>
          <w:szCs w:val="20"/>
        </w:rPr>
        <w:t xml:space="preserve"> г.</w:t>
      </w:r>
    </w:p>
    <w:p w:rsidR="00453C66" w:rsidRPr="00453C66" w:rsidRDefault="00453C66" w:rsidP="00453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7398" w:rsidRDefault="00CE7398" w:rsidP="00CE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Порядок и условия сдачи в аренду</w:t>
      </w:r>
    </w:p>
    <w:p w:rsidR="00CE7398" w:rsidRDefault="00CE7398" w:rsidP="00CE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A0E4A">
        <w:rPr>
          <w:rFonts w:ascii="Times New Roman" w:hAnsi="Times New Roman"/>
          <w:sz w:val="28"/>
          <w:szCs w:val="28"/>
        </w:rPr>
        <w:t xml:space="preserve"> «Дульдург</w:t>
      </w:r>
      <w:r>
        <w:rPr>
          <w:rFonts w:ascii="Times New Roman" w:hAnsi="Times New Roman"/>
          <w:sz w:val="28"/>
          <w:szCs w:val="28"/>
        </w:rPr>
        <w:t>а</w:t>
      </w:r>
      <w:r w:rsidRPr="004A0E4A">
        <w:rPr>
          <w:rFonts w:ascii="Times New Roman" w:hAnsi="Times New Roman"/>
          <w:sz w:val="28"/>
          <w:szCs w:val="28"/>
        </w:rPr>
        <w:t>»</w:t>
      </w:r>
    </w:p>
    <w:p w:rsidR="00CC4FF0" w:rsidRPr="00CE7398" w:rsidRDefault="00CC4FF0" w:rsidP="00CC4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3F51" w:rsidRPr="00B6630A" w:rsidRDefault="00CE7398" w:rsidP="00B6630A">
      <w:pPr>
        <w:shd w:val="clear" w:color="auto" w:fill="FFFFFF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630A">
        <w:rPr>
          <w:rFonts w:ascii="Times New Roman" w:hAnsi="Times New Roman"/>
          <w:sz w:val="28"/>
          <w:szCs w:val="28"/>
        </w:rPr>
        <w:t>Разработан в</w:t>
      </w:r>
      <w:r w:rsidR="00A93F51" w:rsidRPr="00B6630A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A93F51" w:rsidRPr="00B6630A">
          <w:rPr>
            <w:rFonts w:ascii="Times New Roman" w:hAnsi="Times New Roman"/>
            <w:sz w:val="28"/>
            <w:szCs w:val="28"/>
          </w:rPr>
          <w:t>06.10.2003</w:t>
        </w:r>
      </w:smartTag>
      <w:r w:rsidR="00A93F51" w:rsidRPr="00B6630A">
        <w:rPr>
          <w:rFonts w:ascii="Times New Roman" w:hAnsi="Times New Roman"/>
          <w:sz w:val="28"/>
          <w:szCs w:val="28"/>
        </w:rPr>
        <w:t xml:space="preserve"> года N 131-ФЗ "Об общих принципах организации местного самоуправления в Российской Федерации",</w:t>
      </w:r>
      <w:r w:rsidRPr="00B6630A">
        <w:rPr>
          <w:rFonts w:ascii="Times New Roman" w:hAnsi="Times New Roman"/>
          <w:sz w:val="28"/>
          <w:szCs w:val="28"/>
        </w:rPr>
        <w:t xml:space="preserve"> главы 34</w:t>
      </w:r>
      <w:r w:rsidR="00A93F51" w:rsidRPr="00B6630A">
        <w:rPr>
          <w:rFonts w:ascii="Times New Roman" w:hAnsi="Times New Roman"/>
          <w:sz w:val="28"/>
          <w:szCs w:val="28"/>
        </w:rPr>
        <w:t xml:space="preserve"> </w:t>
      </w:r>
      <w:r w:rsidRPr="00B6630A"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Федерации, </w:t>
      </w:r>
      <w:r w:rsidR="001D1C10" w:rsidRPr="00B6630A">
        <w:rPr>
          <w:rFonts w:ascii="Times New Roman" w:hAnsi="Times New Roman"/>
          <w:sz w:val="28"/>
          <w:szCs w:val="28"/>
        </w:rPr>
        <w:t xml:space="preserve">ст. 17.1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06"/>
        </w:smartTagPr>
        <w:r w:rsidR="001D1C10" w:rsidRPr="00B6630A">
          <w:rPr>
            <w:rFonts w:ascii="Times New Roman" w:hAnsi="Times New Roman"/>
            <w:sz w:val="28"/>
            <w:szCs w:val="28"/>
          </w:rPr>
          <w:t xml:space="preserve">26 июля </w:t>
        </w:r>
        <w:smartTag w:uri="urn:schemas-microsoft-com:office:smarttags" w:element="metricconverter">
          <w:smartTagPr>
            <w:attr w:name="ProductID" w:val="2006 г"/>
          </w:smartTagPr>
          <w:r w:rsidR="001D1C10" w:rsidRPr="00B6630A">
            <w:rPr>
              <w:rFonts w:ascii="Times New Roman" w:hAnsi="Times New Roman"/>
              <w:sz w:val="28"/>
              <w:szCs w:val="28"/>
            </w:rPr>
            <w:t>2006 г</w:t>
          </w:r>
        </w:smartTag>
        <w:r w:rsidR="001D1C10" w:rsidRPr="00B6630A">
          <w:rPr>
            <w:rFonts w:ascii="Times New Roman" w:hAnsi="Times New Roman"/>
            <w:sz w:val="28"/>
            <w:szCs w:val="28"/>
          </w:rPr>
          <w:t>.</w:t>
        </w:r>
      </w:smartTag>
      <w:r w:rsidR="001D1C10" w:rsidRPr="00B6630A">
        <w:rPr>
          <w:rFonts w:ascii="Times New Roman" w:hAnsi="Times New Roman"/>
          <w:sz w:val="28"/>
          <w:szCs w:val="28"/>
        </w:rPr>
        <w:t xml:space="preserve"> N 135-ФЗ "О защите конкуренции"</w:t>
      </w:r>
      <w:r w:rsidR="00B6630A" w:rsidRPr="00B6630A">
        <w:rPr>
          <w:rFonts w:ascii="Times New Roman" w:hAnsi="Times New Roman"/>
          <w:sz w:val="28"/>
          <w:szCs w:val="28"/>
        </w:rPr>
        <w:t xml:space="preserve">, </w:t>
      </w:r>
      <w:r w:rsidR="00B6630A">
        <w:rPr>
          <w:rFonts w:ascii="Times New Roman" w:hAnsi="Times New Roman"/>
          <w:bCs/>
          <w:spacing w:val="-2"/>
          <w:sz w:val="28"/>
          <w:szCs w:val="28"/>
        </w:rPr>
        <w:t>Поряд</w:t>
      </w:r>
      <w:r w:rsidR="00B6630A" w:rsidRPr="00B6630A">
        <w:rPr>
          <w:rFonts w:ascii="Times New Roman" w:hAnsi="Times New Roman"/>
          <w:bCs/>
          <w:spacing w:val="-2"/>
          <w:sz w:val="28"/>
          <w:szCs w:val="28"/>
        </w:rPr>
        <w:t>к</w:t>
      </w:r>
      <w:r w:rsidR="00B6630A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B6630A" w:rsidRPr="00B6630A">
        <w:rPr>
          <w:rFonts w:ascii="Times New Roman" w:hAnsi="Times New Roman"/>
          <w:bCs/>
          <w:spacing w:val="-2"/>
          <w:sz w:val="28"/>
          <w:szCs w:val="28"/>
        </w:rPr>
        <w:t xml:space="preserve"> управления и распоряжения имуществом, находящимся в муниципальной </w:t>
      </w:r>
      <w:r w:rsidR="00B6630A" w:rsidRPr="00B6630A">
        <w:rPr>
          <w:rFonts w:ascii="Times New Roman" w:hAnsi="Times New Roman"/>
          <w:bCs/>
          <w:spacing w:val="2"/>
          <w:sz w:val="28"/>
          <w:szCs w:val="28"/>
        </w:rPr>
        <w:t>собственности сельского поселения «Дульдурга»</w:t>
      </w:r>
      <w:r w:rsidR="00A93F51" w:rsidRPr="00B6630A">
        <w:rPr>
          <w:rFonts w:ascii="Times New Roman" w:hAnsi="Times New Roman"/>
          <w:b/>
          <w:sz w:val="28"/>
          <w:szCs w:val="28"/>
        </w:rPr>
        <w:t>:</w:t>
      </w:r>
    </w:p>
    <w:p w:rsidR="004A0E4A" w:rsidRPr="004A0E4A" w:rsidRDefault="00A115D4" w:rsidP="00083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0E4A" w:rsidRPr="004A0E4A">
        <w:rPr>
          <w:rFonts w:ascii="Times New Roman" w:hAnsi="Times New Roman"/>
          <w:sz w:val="28"/>
          <w:szCs w:val="28"/>
        </w:rPr>
        <w:t xml:space="preserve">Объекты муниципальной собственности    </w:t>
      </w:r>
      <w:r w:rsidR="00083A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3AEB" w:rsidRPr="004A0E4A">
        <w:rPr>
          <w:rFonts w:ascii="Times New Roman" w:hAnsi="Times New Roman"/>
          <w:sz w:val="28"/>
          <w:szCs w:val="28"/>
        </w:rPr>
        <w:t xml:space="preserve"> «Дульдург</w:t>
      </w:r>
      <w:r w:rsidR="00083AEB">
        <w:rPr>
          <w:rFonts w:ascii="Times New Roman" w:hAnsi="Times New Roman"/>
          <w:sz w:val="28"/>
          <w:szCs w:val="28"/>
        </w:rPr>
        <w:t>а</w:t>
      </w:r>
      <w:r w:rsidR="00083AEB" w:rsidRPr="004A0E4A">
        <w:rPr>
          <w:rFonts w:ascii="Times New Roman" w:hAnsi="Times New Roman"/>
          <w:sz w:val="28"/>
          <w:szCs w:val="28"/>
        </w:rPr>
        <w:t xml:space="preserve">» </w:t>
      </w:r>
      <w:r w:rsidR="004A0E4A" w:rsidRPr="004A0E4A">
        <w:rPr>
          <w:rFonts w:ascii="Times New Roman" w:hAnsi="Times New Roman"/>
          <w:sz w:val="28"/>
          <w:szCs w:val="28"/>
        </w:rPr>
        <w:t>(далее  муниципальное  имущество)   предоставляются  (передаются)  в  аренду юридическим   лицам   и   индивидуальным   предпринимателям,   зарегистрированным таковыми в установленном порядке и осуществляющим свою деятельность в Российской Федерации</w:t>
      </w:r>
      <w:r w:rsidR="00C15F98">
        <w:rPr>
          <w:rFonts w:ascii="Times New Roman" w:hAnsi="Times New Roman"/>
          <w:sz w:val="28"/>
          <w:szCs w:val="28"/>
        </w:rPr>
        <w:t>,</w:t>
      </w:r>
      <w:r w:rsidR="004A0E4A" w:rsidRPr="004A0E4A">
        <w:rPr>
          <w:rFonts w:ascii="Times New Roman" w:hAnsi="Times New Roman"/>
          <w:sz w:val="28"/>
          <w:szCs w:val="28"/>
        </w:rPr>
        <w:t xml:space="preserve">  в </w:t>
      </w:r>
      <w:r w:rsidR="00083AEB">
        <w:rPr>
          <w:rFonts w:ascii="Times New Roman" w:hAnsi="Times New Roman"/>
          <w:sz w:val="28"/>
          <w:szCs w:val="28"/>
        </w:rPr>
        <w:t>Забайкальском крае</w:t>
      </w:r>
      <w:r w:rsidR="004A0E4A" w:rsidRPr="004A0E4A">
        <w:rPr>
          <w:rFonts w:ascii="Times New Roman" w:hAnsi="Times New Roman"/>
          <w:sz w:val="28"/>
          <w:szCs w:val="28"/>
        </w:rPr>
        <w:t xml:space="preserve">, </w:t>
      </w:r>
      <w:r w:rsidR="00C15F9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A0E4A" w:rsidRPr="004A0E4A">
        <w:rPr>
          <w:rFonts w:ascii="Times New Roman" w:hAnsi="Times New Roman"/>
          <w:sz w:val="28"/>
          <w:szCs w:val="28"/>
        </w:rPr>
        <w:t>Дульдургинском</w:t>
      </w:r>
      <w:proofErr w:type="spellEnd"/>
      <w:r w:rsidR="004A0E4A" w:rsidRPr="004A0E4A">
        <w:rPr>
          <w:rFonts w:ascii="Times New Roman" w:hAnsi="Times New Roman"/>
          <w:sz w:val="28"/>
          <w:szCs w:val="28"/>
        </w:rPr>
        <w:t xml:space="preserve"> районе. В аренду могут быть </w:t>
      </w:r>
      <w:r w:rsidR="00E1779C">
        <w:rPr>
          <w:rFonts w:ascii="Times New Roman" w:hAnsi="Times New Roman"/>
          <w:sz w:val="28"/>
          <w:szCs w:val="28"/>
        </w:rPr>
        <w:t xml:space="preserve">переданы </w:t>
      </w:r>
      <w:r w:rsidR="00175DBD">
        <w:rPr>
          <w:rFonts w:ascii="Times New Roman" w:hAnsi="Times New Roman"/>
          <w:sz w:val="28"/>
          <w:szCs w:val="28"/>
        </w:rPr>
        <w:t xml:space="preserve">движимое и </w:t>
      </w:r>
      <w:r w:rsidR="00E1779C">
        <w:rPr>
          <w:rFonts w:ascii="Times New Roman" w:hAnsi="Times New Roman"/>
          <w:sz w:val="28"/>
          <w:szCs w:val="28"/>
        </w:rPr>
        <w:t xml:space="preserve">недвижимое имущество, находящееся в муниципальной собственности сельского поселения. </w:t>
      </w:r>
      <w:r w:rsidR="004A0E4A" w:rsidRPr="004A0E4A">
        <w:rPr>
          <w:rFonts w:ascii="Times New Roman" w:hAnsi="Times New Roman"/>
          <w:sz w:val="28"/>
          <w:szCs w:val="28"/>
        </w:rPr>
        <w:t>Не  может служить объектом сдачи в аренду имущество, сдача которого в аренду не допускается или ограничивается законом.</w:t>
      </w:r>
    </w:p>
    <w:p w:rsidR="004A0E4A" w:rsidRPr="004A0E4A" w:rsidRDefault="004A0E4A" w:rsidP="00083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 xml:space="preserve">2. Предоставление муниципального имущества в аренду осуществляется Арендодателем </w:t>
      </w:r>
      <w:r w:rsidR="00083AEB">
        <w:rPr>
          <w:rFonts w:ascii="Times New Roman" w:hAnsi="Times New Roman"/>
          <w:sz w:val="28"/>
          <w:szCs w:val="28"/>
        </w:rPr>
        <w:t>– Администрацией сельского поселения «Дульдурга»</w:t>
      </w:r>
      <w:r w:rsidR="00B168AC">
        <w:rPr>
          <w:rFonts w:ascii="Times New Roman" w:hAnsi="Times New Roman"/>
          <w:sz w:val="28"/>
          <w:szCs w:val="28"/>
        </w:rPr>
        <w:t>.</w:t>
      </w:r>
    </w:p>
    <w:p w:rsidR="004A0E4A" w:rsidRPr="004A0E4A" w:rsidRDefault="004A0E4A" w:rsidP="00083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 xml:space="preserve">Передача в аренду недвижимого имущества, закрепленного за муниципальным предприятием на праве оперативного управления и хозяйственного ведения или имущество, приобретенное муниципальным учреждением за счет доходов, полученных от разрешенной учредительными документами деятельности, производится предприятием или учреждением с согласия </w:t>
      </w:r>
      <w:r w:rsidR="00083AEB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Pr="004A0E4A">
        <w:rPr>
          <w:rFonts w:ascii="Times New Roman" w:hAnsi="Times New Roman"/>
          <w:sz w:val="28"/>
          <w:szCs w:val="28"/>
        </w:rPr>
        <w:t>.</w:t>
      </w:r>
    </w:p>
    <w:p w:rsidR="004A0E4A" w:rsidRPr="004A0E4A" w:rsidRDefault="004A0E4A" w:rsidP="00083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 xml:space="preserve">Запрещается сдача в аренду недвижимого муниципального имущества </w:t>
      </w:r>
      <w:r w:rsidR="00083AEB">
        <w:rPr>
          <w:rFonts w:ascii="Times New Roman" w:hAnsi="Times New Roman"/>
          <w:sz w:val="28"/>
          <w:szCs w:val="28"/>
        </w:rPr>
        <w:t>предприят</w:t>
      </w:r>
      <w:r w:rsidRPr="004A0E4A">
        <w:rPr>
          <w:rFonts w:ascii="Times New Roman" w:hAnsi="Times New Roman"/>
          <w:sz w:val="28"/>
          <w:szCs w:val="28"/>
        </w:rPr>
        <w:t xml:space="preserve">иями без согласия </w:t>
      </w:r>
      <w:r w:rsidR="00083AEB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Pr="004A0E4A">
        <w:rPr>
          <w:rFonts w:ascii="Times New Roman" w:hAnsi="Times New Roman"/>
          <w:sz w:val="28"/>
          <w:szCs w:val="28"/>
        </w:rPr>
        <w:t xml:space="preserve">. </w:t>
      </w:r>
    </w:p>
    <w:p w:rsidR="004A0E4A" w:rsidRPr="004A0E4A" w:rsidRDefault="004A0E4A" w:rsidP="00911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3.   Иму</w:t>
      </w:r>
      <w:r w:rsidR="00911014">
        <w:rPr>
          <w:rFonts w:ascii="Times New Roman" w:hAnsi="Times New Roman"/>
          <w:sz w:val="28"/>
          <w:szCs w:val="28"/>
        </w:rPr>
        <w:t>щество в аренду предоставляется по</w:t>
      </w:r>
      <w:r w:rsidRPr="004A0E4A">
        <w:rPr>
          <w:rFonts w:ascii="Times New Roman" w:hAnsi="Times New Roman"/>
          <w:sz w:val="28"/>
          <w:szCs w:val="28"/>
        </w:rPr>
        <w:t xml:space="preserve">  целев</w:t>
      </w:r>
      <w:r w:rsidR="00911014">
        <w:rPr>
          <w:rFonts w:ascii="Times New Roman" w:hAnsi="Times New Roman"/>
          <w:sz w:val="28"/>
          <w:szCs w:val="28"/>
        </w:rPr>
        <w:t>о</w:t>
      </w:r>
      <w:r w:rsidRPr="004A0E4A">
        <w:rPr>
          <w:rFonts w:ascii="Times New Roman" w:hAnsi="Times New Roman"/>
          <w:sz w:val="28"/>
          <w:szCs w:val="28"/>
        </w:rPr>
        <w:t>м</w:t>
      </w:r>
      <w:r w:rsidR="00911014">
        <w:rPr>
          <w:rFonts w:ascii="Times New Roman" w:hAnsi="Times New Roman"/>
          <w:sz w:val="28"/>
          <w:szCs w:val="28"/>
        </w:rPr>
        <w:t>у</w:t>
      </w:r>
      <w:r w:rsidRPr="004A0E4A">
        <w:rPr>
          <w:rFonts w:ascii="Times New Roman" w:hAnsi="Times New Roman"/>
          <w:sz w:val="28"/>
          <w:szCs w:val="28"/>
        </w:rPr>
        <w:t xml:space="preserve"> назначени</w:t>
      </w:r>
      <w:r w:rsidR="00911014">
        <w:rPr>
          <w:rFonts w:ascii="Times New Roman" w:hAnsi="Times New Roman"/>
          <w:sz w:val="28"/>
          <w:szCs w:val="28"/>
        </w:rPr>
        <w:t>ю</w:t>
      </w:r>
      <w:r w:rsidRPr="004A0E4A">
        <w:rPr>
          <w:rFonts w:ascii="Times New Roman" w:hAnsi="Times New Roman"/>
          <w:sz w:val="28"/>
          <w:szCs w:val="28"/>
        </w:rPr>
        <w:t xml:space="preserve"> конкретному Арендатору для осуществления определенного вида деятельности в соответствии </w:t>
      </w:r>
      <w:r w:rsidR="00C93C42">
        <w:rPr>
          <w:rFonts w:ascii="Times New Roman" w:hAnsi="Times New Roman"/>
          <w:sz w:val="28"/>
          <w:szCs w:val="28"/>
        </w:rPr>
        <w:t>с их функциональным назначением</w:t>
      </w:r>
      <w:r w:rsidR="00C93C42" w:rsidRPr="00C93C42">
        <w:rPr>
          <w:rFonts w:ascii="Times New Roman" w:hAnsi="Times New Roman"/>
          <w:sz w:val="28"/>
          <w:szCs w:val="28"/>
        </w:rPr>
        <w:t xml:space="preserve"> и относящимися к нему документами</w:t>
      </w:r>
      <w:r w:rsidR="00C93C42" w:rsidRPr="0064319D">
        <w:rPr>
          <w:rFonts w:ascii="Arial" w:hAnsi="Arial"/>
        </w:rPr>
        <w:t xml:space="preserve"> (</w:t>
      </w:r>
      <w:r w:rsidR="00C93C42" w:rsidRPr="004A0E4A">
        <w:rPr>
          <w:rFonts w:ascii="Times New Roman" w:hAnsi="Times New Roman"/>
          <w:sz w:val="28"/>
          <w:szCs w:val="28"/>
        </w:rPr>
        <w:t>выписка   из   технического   паспорта,   поэтажный   план   и   экспликация   на конкретное помещение</w:t>
      </w:r>
      <w:r w:rsidR="00C93C42" w:rsidRPr="0064319D">
        <w:rPr>
          <w:rFonts w:ascii="Arial" w:hAnsi="Arial"/>
        </w:rPr>
        <w:t xml:space="preserve"> </w:t>
      </w:r>
      <w:r w:rsidR="00C93C42" w:rsidRPr="00C93C42">
        <w:rPr>
          <w:rFonts w:ascii="Times New Roman" w:hAnsi="Times New Roman"/>
          <w:sz w:val="28"/>
          <w:szCs w:val="28"/>
        </w:rPr>
        <w:t>и т.п.), если иное не предусмотрено договором</w:t>
      </w:r>
      <w:r w:rsidR="00911014">
        <w:rPr>
          <w:rFonts w:ascii="Times New Roman" w:hAnsi="Times New Roman"/>
          <w:sz w:val="28"/>
          <w:szCs w:val="28"/>
        </w:rPr>
        <w:t>.</w:t>
      </w:r>
    </w:p>
    <w:p w:rsidR="004A0E4A" w:rsidRPr="004A0E4A" w:rsidRDefault="004A0E4A" w:rsidP="000D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 xml:space="preserve">4.  При заключении договора аренды по соглашению сторон устанавливается форма, в которой   Арендатор   будет   осуществлять   техническое   обслуживание   арендуемого помещения и прилегающей территории (выполнение этих работ собственными силами, частичное  или   полное   обслуживание  силами  и   средствами   Балансодержателя  или стороннего </w:t>
      </w:r>
      <w:r w:rsidRPr="004A0E4A">
        <w:rPr>
          <w:rFonts w:ascii="Times New Roman" w:hAnsi="Times New Roman"/>
          <w:sz w:val="28"/>
          <w:szCs w:val="28"/>
        </w:rPr>
        <w:lastRenderedPageBreak/>
        <w:t>подрядчика по соответствующему договору на обслуживание).</w:t>
      </w:r>
    </w:p>
    <w:p w:rsidR="004A0E4A" w:rsidRPr="004A0E4A" w:rsidRDefault="004A0E4A" w:rsidP="000D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Коммунальные платежи и иные затраты Балансодержателя по ремонту здания, в котором расположены арендуемые помещения, не включаются в арендную плату и возмещаются арендатором по отдельному договору с Балансодержателем или обслуживающими организациями.</w:t>
      </w:r>
    </w:p>
    <w:p w:rsidR="004A0E4A" w:rsidRPr="004A0E4A" w:rsidRDefault="004A0E4A" w:rsidP="000D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5.</w:t>
      </w:r>
      <w:r w:rsidR="00A115D4">
        <w:rPr>
          <w:rFonts w:ascii="Times New Roman" w:hAnsi="Times New Roman"/>
          <w:sz w:val="28"/>
          <w:szCs w:val="28"/>
        </w:rPr>
        <w:t xml:space="preserve"> </w:t>
      </w:r>
      <w:r w:rsidRPr="004A0E4A">
        <w:rPr>
          <w:rFonts w:ascii="Times New Roman" w:hAnsi="Times New Roman"/>
          <w:sz w:val="28"/>
          <w:szCs w:val="28"/>
        </w:rPr>
        <w:t>Арендная плата вносится Арендатором вперед ежеквартально не позднее десятого числа первого месяца следующего квартала. В платежном поручении Арендатор должен указать номер и дату заключения договора аренды, период, за который вносится арендная плата.</w:t>
      </w:r>
    </w:p>
    <w:p w:rsidR="004A0E4A" w:rsidRDefault="00DD0758" w:rsidP="000D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7E">
        <w:rPr>
          <w:rFonts w:ascii="Times New Roman" w:hAnsi="Times New Roman"/>
          <w:sz w:val="28"/>
          <w:szCs w:val="28"/>
        </w:rPr>
        <w:t>6</w:t>
      </w:r>
      <w:r w:rsidR="004A0E4A" w:rsidRPr="00CA297E">
        <w:rPr>
          <w:rFonts w:ascii="Times New Roman" w:hAnsi="Times New Roman"/>
          <w:sz w:val="28"/>
          <w:szCs w:val="28"/>
        </w:rPr>
        <w:t>.</w:t>
      </w:r>
      <w:r w:rsidR="001D0017" w:rsidRPr="00FC38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0E4A" w:rsidRPr="004A0E4A">
        <w:rPr>
          <w:rFonts w:ascii="Times New Roman" w:hAnsi="Times New Roman"/>
          <w:sz w:val="28"/>
          <w:szCs w:val="28"/>
        </w:rPr>
        <w:t>Арендатор вправе сдавать имущество любым юридическим лицам и индивидуальным предпринимателям, зарегистрир</w:t>
      </w:r>
      <w:r w:rsidR="000D7306">
        <w:rPr>
          <w:rFonts w:ascii="Times New Roman" w:hAnsi="Times New Roman"/>
          <w:sz w:val="28"/>
          <w:szCs w:val="28"/>
        </w:rPr>
        <w:t>ованным в установленном порядке</w:t>
      </w:r>
      <w:r w:rsidR="004A0E4A" w:rsidRPr="004A0E4A">
        <w:rPr>
          <w:rFonts w:ascii="Times New Roman" w:hAnsi="Times New Roman"/>
          <w:sz w:val="28"/>
          <w:szCs w:val="28"/>
        </w:rPr>
        <w:t xml:space="preserve"> при этом срок субаренды не должен превышать срок аренды.</w:t>
      </w:r>
    </w:p>
    <w:p w:rsidR="004A0E4A" w:rsidRPr="004A0E4A" w:rsidRDefault="00D52730" w:rsidP="000D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E4A" w:rsidRPr="004A0E4A">
        <w:rPr>
          <w:rFonts w:ascii="Times New Roman" w:hAnsi="Times New Roman"/>
          <w:sz w:val="28"/>
          <w:szCs w:val="28"/>
        </w:rPr>
        <w:t>Размер арендной платы устанавливается с учетом вида деятельности субарендатора, но не ниже арендной платы, установленной для Арендатора.</w:t>
      </w:r>
    </w:p>
    <w:p w:rsidR="004A0E4A" w:rsidRPr="004A0E4A" w:rsidRDefault="00CA297E" w:rsidP="000D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D7CC9">
        <w:rPr>
          <w:rFonts w:ascii="Times New Roman" w:hAnsi="Times New Roman"/>
          <w:sz w:val="28"/>
          <w:szCs w:val="28"/>
        </w:rPr>
        <w:t>.</w:t>
      </w:r>
      <w:r w:rsidR="004A0E4A" w:rsidRPr="004A0E4A">
        <w:rPr>
          <w:rFonts w:ascii="Times New Roman" w:hAnsi="Times New Roman"/>
          <w:sz w:val="28"/>
          <w:szCs w:val="28"/>
        </w:rPr>
        <w:t xml:space="preserve">  В  случае  необходимости  в  проведении  капитального  ремонта,  реконструкции арендуемого   имущества   </w:t>
      </w:r>
      <w:r w:rsidR="000D7306">
        <w:rPr>
          <w:rFonts w:ascii="Times New Roman" w:hAnsi="Times New Roman"/>
          <w:sz w:val="28"/>
          <w:szCs w:val="28"/>
        </w:rPr>
        <w:t>сельское поселение «Дульдурга»</w:t>
      </w:r>
      <w:r w:rsidR="004A0E4A" w:rsidRPr="004A0E4A">
        <w:rPr>
          <w:rFonts w:ascii="Times New Roman" w:hAnsi="Times New Roman"/>
          <w:sz w:val="28"/>
          <w:szCs w:val="28"/>
        </w:rPr>
        <w:t xml:space="preserve">  имеет   право   установить   арендную   плату   в   виде возложения на Арендатора установленным договором (проектно-сметной документацией) затрат на улучшение арендованного имущества. Зачет этих затрат производится за счет доли арендной платы, подлежащей перечислению в бюджет.</w:t>
      </w:r>
    </w:p>
    <w:p w:rsidR="004A0E4A" w:rsidRDefault="00CA297E" w:rsidP="000D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D7CC9">
        <w:rPr>
          <w:rFonts w:ascii="Times New Roman" w:hAnsi="Times New Roman"/>
          <w:sz w:val="28"/>
          <w:szCs w:val="28"/>
        </w:rPr>
        <w:t>.</w:t>
      </w:r>
      <w:r w:rsidR="004A0E4A" w:rsidRPr="004A0E4A">
        <w:rPr>
          <w:rFonts w:ascii="Times New Roman" w:hAnsi="Times New Roman"/>
          <w:sz w:val="28"/>
          <w:szCs w:val="28"/>
        </w:rPr>
        <w:t xml:space="preserve">  </w:t>
      </w:r>
      <w:r w:rsidR="000D7306">
        <w:rPr>
          <w:rFonts w:ascii="Times New Roman" w:hAnsi="Times New Roman"/>
          <w:sz w:val="28"/>
          <w:szCs w:val="28"/>
        </w:rPr>
        <w:t>Сельское поселение «Дульдурга»</w:t>
      </w:r>
      <w:r w:rsidR="004A0E4A" w:rsidRPr="004A0E4A">
        <w:rPr>
          <w:rFonts w:ascii="Times New Roman" w:hAnsi="Times New Roman"/>
          <w:sz w:val="28"/>
          <w:szCs w:val="28"/>
        </w:rPr>
        <w:t xml:space="preserve"> имеет право предоставить в аренду объекты муниципальной собственности  муниципальным </w:t>
      </w:r>
      <w:r w:rsidR="00FC389F">
        <w:rPr>
          <w:rFonts w:ascii="Times New Roman" w:hAnsi="Times New Roman"/>
          <w:sz w:val="28"/>
          <w:szCs w:val="28"/>
        </w:rPr>
        <w:t>предприятиям, государственным (федеральным) учреж</w:t>
      </w:r>
      <w:r w:rsidR="004A0E4A" w:rsidRPr="004A0E4A">
        <w:rPr>
          <w:rFonts w:ascii="Times New Roman" w:hAnsi="Times New Roman"/>
          <w:sz w:val="28"/>
          <w:szCs w:val="28"/>
        </w:rPr>
        <w:t>дениям</w:t>
      </w:r>
      <w:r w:rsidR="00FC389F">
        <w:rPr>
          <w:rFonts w:ascii="Times New Roman" w:hAnsi="Times New Roman"/>
          <w:sz w:val="28"/>
          <w:szCs w:val="28"/>
        </w:rPr>
        <w:t>, унитарным предприятиям, субъектам малого предпринимательства, созданных для реализации полномочий органов местного самоуправления</w:t>
      </w:r>
      <w:r w:rsidR="004A0E4A" w:rsidRPr="004A0E4A">
        <w:rPr>
          <w:rFonts w:ascii="Times New Roman" w:hAnsi="Times New Roman"/>
          <w:sz w:val="28"/>
          <w:szCs w:val="28"/>
        </w:rPr>
        <w:t xml:space="preserve">    на льготных условиях от 30 до  50 % от размера арендной платы установленного  п.</w:t>
      </w:r>
      <w:r w:rsidR="00FC389F">
        <w:rPr>
          <w:rFonts w:ascii="Times New Roman" w:hAnsi="Times New Roman"/>
          <w:sz w:val="28"/>
          <w:szCs w:val="28"/>
        </w:rPr>
        <w:t xml:space="preserve"> </w:t>
      </w:r>
      <w:r w:rsidR="00434271">
        <w:rPr>
          <w:rFonts w:ascii="Times New Roman" w:hAnsi="Times New Roman"/>
          <w:sz w:val="28"/>
          <w:szCs w:val="28"/>
        </w:rPr>
        <w:t>9</w:t>
      </w:r>
      <w:r w:rsidR="004A0E4A" w:rsidRPr="004A0E4A">
        <w:rPr>
          <w:rFonts w:ascii="Times New Roman" w:hAnsi="Times New Roman"/>
          <w:sz w:val="28"/>
          <w:szCs w:val="28"/>
        </w:rPr>
        <w:t xml:space="preserve">  настоящего   Порядка.   Предоставление  имущества  в  аренду  на льготных условиях не освобождает арендатора о</w:t>
      </w:r>
      <w:r w:rsidR="00B168AC">
        <w:rPr>
          <w:rFonts w:ascii="Times New Roman" w:hAnsi="Times New Roman"/>
          <w:sz w:val="28"/>
          <w:szCs w:val="28"/>
        </w:rPr>
        <w:t>т уплаты эксплутационных затрат.</w:t>
      </w:r>
    </w:p>
    <w:p w:rsidR="00D52730" w:rsidRPr="00D52730" w:rsidRDefault="00D52730" w:rsidP="00D52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52730">
        <w:rPr>
          <w:rFonts w:ascii="Times New Roman" w:hAnsi="Times New Roman"/>
          <w:sz w:val="28"/>
          <w:szCs w:val="28"/>
        </w:rPr>
        <w:t>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</w:t>
      </w:r>
    </w:p>
    <w:p w:rsidR="004A0E4A" w:rsidRDefault="00CA297E" w:rsidP="004A0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0E4A" w:rsidRPr="004A0E4A">
        <w:rPr>
          <w:rFonts w:ascii="Times New Roman" w:hAnsi="Times New Roman"/>
          <w:sz w:val="28"/>
          <w:szCs w:val="28"/>
        </w:rPr>
        <w:t>. Порядок опр</w:t>
      </w:r>
      <w:r w:rsidR="00B168AC">
        <w:rPr>
          <w:rFonts w:ascii="Times New Roman" w:hAnsi="Times New Roman"/>
          <w:sz w:val="28"/>
          <w:szCs w:val="28"/>
        </w:rPr>
        <w:t>еделения размера арендной платы.</w:t>
      </w:r>
    </w:p>
    <w:p w:rsidR="008449BC" w:rsidRPr="004A0E4A" w:rsidRDefault="00CD0ED3" w:rsidP="00844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Размер годовой</w:t>
      </w:r>
      <w:r w:rsidR="008449BC" w:rsidRPr="004A0E4A">
        <w:rPr>
          <w:rFonts w:ascii="Times New Roman" w:hAnsi="Times New Roman"/>
          <w:sz w:val="28"/>
          <w:szCs w:val="28"/>
        </w:rPr>
        <w:t xml:space="preserve"> арендной платы за пользование оборудованием (движимым</w:t>
      </w:r>
      <w:r w:rsidR="008449BC">
        <w:rPr>
          <w:rFonts w:ascii="Times New Roman" w:hAnsi="Times New Roman"/>
          <w:sz w:val="28"/>
          <w:szCs w:val="28"/>
        </w:rPr>
        <w:t xml:space="preserve"> </w:t>
      </w:r>
      <w:r w:rsidR="008449BC" w:rsidRPr="004A0E4A">
        <w:rPr>
          <w:rFonts w:ascii="Times New Roman" w:hAnsi="Times New Roman"/>
          <w:sz w:val="28"/>
          <w:szCs w:val="28"/>
        </w:rPr>
        <w:t xml:space="preserve">имуществом) определяется из </w:t>
      </w:r>
      <w:r w:rsidR="00175DBD" w:rsidRPr="004A0E4A">
        <w:rPr>
          <w:rFonts w:ascii="Times New Roman" w:hAnsi="Times New Roman"/>
          <w:sz w:val="28"/>
          <w:szCs w:val="28"/>
        </w:rPr>
        <w:t xml:space="preserve">балансовой стоимости </w:t>
      </w:r>
      <w:r w:rsidR="008449BC">
        <w:rPr>
          <w:rFonts w:ascii="Times New Roman" w:hAnsi="Times New Roman"/>
          <w:sz w:val="28"/>
          <w:szCs w:val="28"/>
        </w:rPr>
        <w:t>о</w:t>
      </w:r>
      <w:r w:rsidR="008449BC" w:rsidRPr="004A0E4A">
        <w:rPr>
          <w:rFonts w:ascii="Times New Roman" w:hAnsi="Times New Roman"/>
          <w:sz w:val="28"/>
          <w:szCs w:val="28"/>
        </w:rPr>
        <w:t>борудования (движимого имущества)</w:t>
      </w:r>
      <w:r w:rsidR="008449BC">
        <w:rPr>
          <w:rFonts w:ascii="Times New Roman" w:hAnsi="Times New Roman"/>
          <w:sz w:val="28"/>
          <w:szCs w:val="28"/>
        </w:rPr>
        <w:t xml:space="preserve"> </w:t>
      </w:r>
      <w:r w:rsidR="008449BC" w:rsidRPr="004A0E4A">
        <w:rPr>
          <w:rFonts w:ascii="Times New Roman" w:hAnsi="Times New Roman"/>
          <w:sz w:val="28"/>
          <w:szCs w:val="28"/>
        </w:rPr>
        <w:t xml:space="preserve"> по формуле:</w:t>
      </w:r>
    </w:p>
    <w:p w:rsidR="008449BC" w:rsidRPr="008449BC" w:rsidRDefault="008449BC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49BC">
        <w:rPr>
          <w:rFonts w:ascii="Times New Roman" w:hAnsi="Times New Roman"/>
          <w:sz w:val="28"/>
          <w:szCs w:val="28"/>
        </w:rPr>
        <w:t xml:space="preserve">А = С х </w:t>
      </w:r>
      <w:proofErr w:type="spellStart"/>
      <w:r w:rsidRPr="008449BC">
        <w:rPr>
          <w:rFonts w:ascii="Times New Roman" w:hAnsi="Times New Roman"/>
          <w:sz w:val="28"/>
          <w:szCs w:val="28"/>
        </w:rPr>
        <w:t>Ктд</w:t>
      </w:r>
      <w:proofErr w:type="spellEnd"/>
      <w:r w:rsidRPr="008449BC">
        <w:rPr>
          <w:rFonts w:ascii="Times New Roman" w:hAnsi="Times New Roman"/>
          <w:sz w:val="28"/>
          <w:szCs w:val="28"/>
        </w:rPr>
        <w:t xml:space="preserve"> </w:t>
      </w:r>
      <w:r w:rsidR="00CD0ED3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CD0ED3">
        <w:rPr>
          <w:rFonts w:ascii="Times New Roman" w:hAnsi="Times New Roman"/>
          <w:sz w:val="28"/>
          <w:szCs w:val="28"/>
        </w:rPr>
        <w:t>Киз</w:t>
      </w:r>
      <w:proofErr w:type="spellEnd"/>
      <w:r w:rsidRPr="008449BC">
        <w:rPr>
          <w:rFonts w:ascii="Times New Roman" w:hAnsi="Times New Roman"/>
          <w:sz w:val="28"/>
          <w:szCs w:val="28"/>
        </w:rPr>
        <w:t>, где</w:t>
      </w:r>
    </w:p>
    <w:p w:rsidR="008449BC" w:rsidRPr="008449BC" w:rsidRDefault="008449BC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49BC">
        <w:rPr>
          <w:rFonts w:ascii="Times New Roman" w:hAnsi="Times New Roman"/>
          <w:sz w:val="28"/>
          <w:szCs w:val="28"/>
        </w:rPr>
        <w:t>А - размер ежеквартальной арендной платы, руб.;</w:t>
      </w:r>
    </w:p>
    <w:p w:rsidR="008449BC" w:rsidRPr="008449BC" w:rsidRDefault="008449BC" w:rsidP="00844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9BC">
        <w:rPr>
          <w:rFonts w:ascii="Times New Roman" w:hAnsi="Times New Roman"/>
          <w:sz w:val="28"/>
          <w:szCs w:val="28"/>
        </w:rPr>
        <w:t>С - балансовая стоимость оборудования (движимого имущества);</w:t>
      </w:r>
    </w:p>
    <w:p w:rsidR="008449BC" w:rsidRPr="004A0E4A" w:rsidRDefault="008449BC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4A0E4A">
        <w:rPr>
          <w:rFonts w:ascii="Times New Roman" w:hAnsi="Times New Roman"/>
          <w:sz w:val="28"/>
          <w:szCs w:val="28"/>
        </w:rPr>
        <w:t>тд</w:t>
      </w:r>
      <w:proofErr w:type="spellEnd"/>
      <w:r w:rsidRPr="004A0E4A">
        <w:rPr>
          <w:rFonts w:ascii="Times New Roman" w:hAnsi="Times New Roman"/>
          <w:sz w:val="28"/>
          <w:szCs w:val="28"/>
        </w:rPr>
        <w:t xml:space="preserve"> - коэффициент типа деятельности:</w:t>
      </w:r>
    </w:p>
    <w:p w:rsidR="008449BC" w:rsidRPr="004A0E4A" w:rsidRDefault="008449BC" w:rsidP="00844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а)   федеральные  органы исполнительной власти;  государственные  и муниципальные учреждения, некоммерческие организации (общественные движения, партии, союзы, благотворительные фонды и т.д.) - 0,10;</w:t>
      </w:r>
    </w:p>
    <w:p w:rsidR="008449BC" w:rsidRPr="004A0E4A" w:rsidRDefault="008449BC" w:rsidP="00844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 xml:space="preserve">б)  федеральные и муниципальные унитарные предприятия, строительство; </w:t>
      </w:r>
      <w:r w:rsidRPr="004A0E4A">
        <w:rPr>
          <w:rFonts w:ascii="Times New Roman" w:hAnsi="Times New Roman"/>
          <w:sz w:val="28"/>
          <w:szCs w:val="28"/>
        </w:rPr>
        <w:lastRenderedPageBreak/>
        <w:t>строительно-ремонтные   работы;   научно-исследовательская   деятельность;   транспортные   услуги (пассажирские и грузовые перевозки);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E4A">
        <w:rPr>
          <w:rFonts w:ascii="Times New Roman" w:hAnsi="Times New Roman"/>
          <w:sz w:val="28"/>
          <w:szCs w:val="28"/>
        </w:rPr>
        <w:t>геолого-разведочные работы; производство товаров народного потребления; ремонт и эксплуатации жилья; бытовое обслуживание населения; медицина; спорт; культура; предприятия сельскохозяйственного назначения - 0,15</w:t>
      </w:r>
    </w:p>
    <w:p w:rsidR="008449BC" w:rsidRDefault="008449BC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в) иные типы деятельности - 0,20.</w:t>
      </w:r>
    </w:p>
    <w:p w:rsidR="00CD0ED3" w:rsidRDefault="00CD0ED3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 – коэффициент износа:</w:t>
      </w:r>
    </w:p>
    <w:p w:rsidR="00CD0ED3" w:rsidRDefault="00CD0ED3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0 - 20 – 1;</w:t>
      </w:r>
    </w:p>
    <w:p w:rsidR="00CD0ED3" w:rsidRDefault="00CD0ED3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21 - 40 – 0,8;</w:t>
      </w:r>
    </w:p>
    <w:p w:rsidR="00CD0ED3" w:rsidRDefault="00CD0ED3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41 - 60 – 0,6;</w:t>
      </w:r>
    </w:p>
    <w:p w:rsidR="00CD0ED3" w:rsidRDefault="00CD0ED3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61 - 80 – 0,4;</w:t>
      </w:r>
    </w:p>
    <w:p w:rsidR="00CD0ED3" w:rsidRDefault="00CD0ED3" w:rsidP="0084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81 и более – 0,2.</w:t>
      </w:r>
    </w:p>
    <w:p w:rsidR="004A0E4A" w:rsidRPr="00ED7CC9" w:rsidRDefault="008449BC" w:rsidP="00FC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4A0E4A" w:rsidRPr="004A0E4A">
        <w:rPr>
          <w:rFonts w:ascii="Times New Roman" w:hAnsi="Times New Roman"/>
          <w:sz w:val="28"/>
          <w:szCs w:val="28"/>
        </w:rPr>
        <w:t>Арендная плата за пользование нежилыми помещениями (зданиями)</w:t>
      </w:r>
      <w:r w:rsidR="00CD0ED3">
        <w:rPr>
          <w:rFonts w:ascii="Times New Roman" w:hAnsi="Times New Roman"/>
          <w:sz w:val="28"/>
          <w:szCs w:val="28"/>
        </w:rPr>
        <w:t>,</w:t>
      </w:r>
      <w:r w:rsidR="004A0E4A" w:rsidRPr="004A0E4A">
        <w:rPr>
          <w:rFonts w:ascii="Times New Roman" w:hAnsi="Times New Roman"/>
          <w:sz w:val="28"/>
          <w:szCs w:val="28"/>
        </w:rPr>
        <w:t xml:space="preserve"> </w:t>
      </w:r>
      <w:r w:rsidR="0050458D">
        <w:rPr>
          <w:rFonts w:ascii="Times New Roman" w:hAnsi="Times New Roman"/>
          <w:sz w:val="28"/>
          <w:szCs w:val="28"/>
        </w:rPr>
        <w:t>согласно приложения № 1.</w:t>
      </w:r>
    </w:p>
    <w:p w:rsidR="004A0E4A" w:rsidRPr="004A0E4A" w:rsidRDefault="004A0E4A" w:rsidP="0089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1</w:t>
      </w:r>
      <w:r w:rsidR="00CA297E">
        <w:rPr>
          <w:rFonts w:ascii="Times New Roman" w:hAnsi="Times New Roman"/>
          <w:sz w:val="28"/>
          <w:szCs w:val="28"/>
        </w:rPr>
        <w:t>0</w:t>
      </w:r>
      <w:r w:rsidRPr="004A0E4A">
        <w:rPr>
          <w:rFonts w:ascii="Times New Roman" w:hAnsi="Times New Roman"/>
          <w:sz w:val="28"/>
          <w:szCs w:val="28"/>
        </w:rPr>
        <w:t>. Сумма ежемесячных платежей определяется как 1/12 размера годовой арендной платы + НДС.</w:t>
      </w:r>
    </w:p>
    <w:p w:rsidR="004A0E4A" w:rsidRPr="004A0E4A" w:rsidRDefault="004A0E4A" w:rsidP="001D0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1</w:t>
      </w:r>
      <w:r w:rsidR="00CA297E">
        <w:rPr>
          <w:rFonts w:ascii="Times New Roman" w:hAnsi="Times New Roman"/>
          <w:sz w:val="28"/>
          <w:szCs w:val="28"/>
        </w:rPr>
        <w:t>1</w:t>
      </w:r>
      <w:r w:rsidRPr="004A0E4A">
        <w:rPr>
          <w:rFonts w:ascii="Times New Roman" w:hAnsi="Times New Roman"/>
          <w:sz w:val="28"/>
          <w:szCs w:val="28"/>
        </w:rPr>
        <w:t>. Организация и проведение торгов на право заключения договора аренды нежилых помещений, находящегося в муниципальной собственнос</w:t>
      </w:r>
      <w:r w:rsidR="001D0017">
        <w:rPr>
          <w:rFonts w:ascii="Times New Roman" w:hAnsi="Times New Roman"/>
          <w:sz w:val="28"/>
          <w:szCs w:val="28"/>
        </w:rPr>
        <w:t>ти сельского поселения «Дульдурга»</w:t>
      </w:r>
      <w:r w:rsidRPr="004A0E4A">
        <w:rPr>
          <w:rFonts w:ascii="Times New Roman" w:hAnsi="Times New Roman"/>
          <w:sz w:val="28"/>
          <w:szCs w:val="28"/>
        </w:rPr>
        <w:t>, производится в порядке, установленном</w:t>
      </w:r>
      <w:r w:rsidR="001D0017">
        <w:rPr>
          <w:rFonts w:ascii="Times New Roman" w:hAnsi="Times New Roman"/>
          <w:sz w:val="28"/>
          <w:szCs w:val="28"/>
        </w:rPr>
        <w:t xml:space="preserve"> Федеральным законом.</w:t>
      </w:r>
    </w:p>
    <w:p w:rsidR="00163988" w:rsidRDefault="00163988" w:rsidP="0016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CC9" w:rsidRDefault="00ED7CC9" w:rsidP="0016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AF9" w:rsidRDefault="00227AF9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135D0" w:rsidRDefault="00D135D0" w:rsidP="00D1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3C66">
        <w:rPr>
          <w:rFonts w:ascii="Times New Roman" w:hAnsi="Times New Roman"/>
          <w:sz w:val="20"/>
          <w:szCs w:val="20"/>
        </w:rPr>
        <w:lastRenderedPageBreak/>
        <w:t>Утвержден решением Совета</w:t>
      </w:r>
    </w:p>
    <w:p w:rsidR="00D135D0" w:rsidRDefault="00D135D0" w:rsidP="00D1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3C66">
        <w:rPr>
          <w:rFonts w:ascii="Times New Roman" w:hAnsi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/>
          <w:sz w:val="20"/>
          <w:szCs w:val="20"/>
        </w:rPr>
        <w:t xml:space="preserve">Дульдурга </w:t>
      </w:r>
    </w:p>
    <w:p w:rsidR="00D135D0" w:rsidRDefault="00D135D0" w:rsidP="00D1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3C66">
        <w:rPr>
          <w:rFonts w:ascii="Times New Roman" w:hAnsi="Times New Roman"/>
          <w:sz w:val="20"/>
          <w:szCs w:val="20"/>
        </w:rPr>
        <w:t xml:space="preserve">№ 14 от </w:t>
      </w:r>
      <w:smartTag w:uri="urn:schemas-microsoft-com:office:smarttags" w:element="date">
        <w:smartTagPr>
          <w:attr w:name="Year" w:val="2010"/>
          <w:attr w:name="Day" w:val="30"/>
          <w:attr w:name="Month" w:val="12"/>
          <w:attr w:name="ls" w:val="trans"/>
        </w:smartTagPr>
        <w:r w:rsidRPr="00453C66">
          <w:rPr>
            <w:rFonts w:ascii="Times New Roman" w:hAnsi="Times New Roman"/>
            <w:sz w:val="20"/>
            <w:szCs w:val="20"/>
          </w:rPr>
          <w:t>30.12.2010</w:t>
        </w:r>
      </w:smartTag>
      <w:r w:rsidRPr="00453C66">
        <w:rPr>
          <w:rFonts w:ascii="Times New Roman" w:hAnsi="Times New Roman"/>
          <w:sz w:val="20"/>
          <w:szCs w:val="20"/>
        </w:rPr>
        <w:t xml:space="preserve"> г.</w:t>
      </w:r>
    </w:p>
    <w:p w:rsidR="0050458D" w:rsidRDefault="0050458D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0458D" w:rsidRPr="0050458D" w:rsidRDefault="0050458D" w:rsidP="0050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63988" w:rsidRDefault="00740199" w:rsidP="0016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63988" w:rsidRDefault="00163988" w:rsidP="0016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расчета арендной платы за пользование нежилыми помещениями, находящихся в собственности сельского поселения «Дульдурга».</w:t>
      </w:r>
    </w:p>
    <w:p w:rsidR="00163988" w:rsidRDefault="00163988" w:rsidP="0016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C12" w:rsidRDefault="00FE6C12" w:rsidP="0016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C12" w:rsidRPr="00740199" w:rsidRDefault="00FE6C12" w:rsidP="00740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годовой арендной платы за нежилое помещение определяется по формуле:</w:t>
      </w:r>
      <w:r w:rsidR="00740199">
        <w:rPr>
          <w:rFonts w:ascii="Times New Roman" w:hAnsi="Times New Roman"/>
          <w:sz w:val="28"/>
          <w:szCs w:val="28"/>
        </w:rPr>
        <w:t xml:space="preserve"> А</w:t>
      </w:r>
      <w:r w:rsidR="00740199">
        <w:rPr>
          <w:rFonts w:ascii="Times New Roman" w:hAnsi="Times New Roman"/>
          <w:sz w:val="28"/>
          <w:szCs w:val="28"/>
          <w:vertAlign w:val="subscript"/>
        </w:rPr>
        <w:t xml:space="preserve">п </w:t>
      </w:r>
      <w:r w:rsidR="00740199">
        <w:rPr>
          <w:rFonts w:ascii="Times New Roman" w:hAnsi="Times New Roman"/>
          <w:sz w:val="28"/>
          <w:szCs w:val="28"/>
        </w:rPr>
        <w:t>=</w:t>
      </w:r>
      <w:r w:rsidR="00740199">
        <w:rPr>
          <w:rFonts w:ascii="Times New Roman" w:hAnsi="Times New Roman"/>
          <w:sz w:val="28"/>
          <w:szCs w:val="28"/>
          <w:lang w:val="en-US"/>
        </w:rPr>
        <w:t>S</w:t>
      </w:r>
      <w:r w:rsidR="00740199" w:rsidRPr="00740199">
        <w:rPr>
          <w:rFonts w:ascii="Times New Roman" w:hAnsi="Times New Roman"/>
          <w:sz w:val="28"/>
          <w:szCs w:val="28"/>
        </w:rPr>
        <w:t xml:space="preserve"> </w:t>
      </w:r>
      <w:r w:rsidR="00740199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740199">
        <w:rPr>
          <w:rFonts w:ascii="Times New Roman" w:hAnsi="Times New Roman"/>
          <w:sz w:val="28"/>
          <w:szCs w:val="28"/>
        </w:rPr>
        <w:t>А</w:t>
      </w:r>
      <w:r w:rsidR="00740199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="00740199">
        <w:rPr>
          <w:rFonts w:ascii="Times New Roman" w:hAnsi="Times New Roman"/>
          <w:sz w:val="28"/>
          <w:szCs w:val="28"/>
        </w:rPr>
        <w:t xml:space="preserve"> где:</w:t>
      </w:r>
    </w:p>
    <w:p w:rsidR="00FE6C12" w:rsidRPr="00740199" w:rsidRDefault="00740199" w:rsidP="0016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– арендуемая площадь</w:t>
      </w:r>
    </w:p>
    <w:p w:rsidR="006F05A4" w:rsidRDefault="00740199" w:rsidP="006F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740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величина ежемесячной арендной платы за 1 кв.м.</w:t>
      </w:r>
    </w:p>
    <w:p w:rsidR="00740199" w:rsidRDefault="00740199" w:rsidP="006F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199" w:rsidRDefault="00740199" w:rsidP="006F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932917"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bookmarkStart w:id="0" w:name="OLE_LINK1"/>
      <w:r>
        <w:rPr>
          <w:rFonts w:ascii="Times New Roman" w:hAnsi="Times New Roman"/>
          <w:sz w:val="28"/>
          <w:szCs w:val="28"/>
        </w:rPr>
        <w:t>А</w:t>
      </w:r>
      <w:r w:rsidRPr="00932917">
        <w:rPr>
          <w:rFonts w:ascii="Times New Roman" w:hAnsi="Times New Roman"/>
          <w:sz w:val="24"/>
          <w:szCs w:val="24"/>
        </w:rPr>
        <w:t>б</w:t>
      </w:r>
      <w:bookmarkEnd w:id="0"/>
      <w:r>
        <w:rPr>
          <w:rFonts w:ascii="Times New Roman" w:hAnsi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583F94" w:rsidRPr="00932917"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х К</w:t>
      </w:r>
      <w:r w:rsidRPr="009329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8"/>
          <w:szCs w:val="28"/>
        </w:rPr>
        <w:t xml:space="preserve"> х К</w:t>
      </w:r>
      <w:r w:rsidRPr="0093291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8"/>
          <w:szCs w:val="28"/>
        </w:rPr>
        <w:t xml:space="preserve"> х К</w:t>
      </w:r>
      <w:r w:rsidRPr="009329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D37BCF" w:rsidRPr="00932917"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 х К</w:t>
      </w:r>
      <w:r w:rsidRPr="00932917">
        <w:rPr>
          <w:rFonts w:ascii="Times New Roman" w:hAnsi="Times New Roman"/>
          <w:sz w:val="24"/>
          <w:szCs w:val="24"/>
        </w:rPr>
        <w:t>о</w:t>
      </w:r>
    </w:p>
    <w:p w:rsidR="00740199" w:rsidRDefault="00740199" w:rsidP="006F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199" w:rsidRDefault="00740199" w:rsidP="00583F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0"/>
          <w:szCs w:val="20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– базовая ставка </w:t>
      </w:r>
      <w:r w:rsidR="00583F94">
        <w:rPr>
          <w:rFonts w:ascii="Times New Roman" w:hAnsi="Times New Roman"/>
          <w:sz w:val="28"/>
          <w:szCs w:val="28"/>
        </w:rPr>
        <w:t>ежемесячной арендной платы за 1 кв.м.  – 200 руб.</w:t>
      </w:r>
    </w:p>
    <w:p w:rsidR="00583F94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Размер базовой ставки годовой арендной платы за 1 кв.м.  может изменяться  по решению Совета сельского поселения Дульдурга, но не чаще 1 раза в год.</w:t>
      </w:r>
    </w:p>
    <w:p w:rsidR="00583F94" w:rsidRDefault="00583F94" w:rsidP="00583F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932917"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коэффициент  износа:</w:t>
      </w:r>
    </w:p>
    <w:p w:rsidR="00583F94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 находится в хорошем состоянии – 0,4</w:t>
      </w:r>
    </w:p>
    <w:p w:rsidR="00583F94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 находится в удовлетворительном состоянии – 0,3</w:t>
      </w:r>
    </w:p>
    <w:p w:rsidR="00583F94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 требует ремонта – 0,2</w:t>
      </w:r>
    </w:p>
    <w:p w:rsidR="00583F94" w:rsidRDefault="00583F94" w:rsidP="00583F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329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8"/>
          <w:szCs w:val="28"/>
        </w:rPr>
        <w:t xml:space="preserve"> – коэффициент типа здания:</w:t>
      </w:r>
    </w:p>
    <w:p w:rsidR="00583F94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производственное и прочие – 1,0 </w:t>
      </w:r>
    </w:p>
    <w:p w:rsidR="00583F94" w:rsidRDefault="00583F94" w:rsidP="00583F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складское (</w:t>
      </w:r>
      <w:r w:rsidR="00B16E95">
        <w:rPr>
          <w:rFonts w:ascii="Times New Roman" w:hAnsi="Times New Roman"/>
          <w:sz w:val="28"/>
          <w:szCs w:val="28"/>
        </w:rPr>
        <w:t>отапливаемое</w:t>
      </w:r>
      <w:r>
        <w:rPr>
          <w:rFonts w:ascii="Times New Roman" w:hAnsi="Times New Roman"/>
          <w:sz w:val="28"/>
          <w:szCs w:val="28"/>
        </w:rPr>
        <w:t>)</w:t>
      </w:r>
      <w:r w:rsidR="00B16E95">
        <w:rPr>
          <w:rFonts w:ascii="Times New Roman" w:hAnsi="Times New Roman"/>
          <w:sz w:val="28"/>
          <w:szCs w:val="28"/>
        </w:rPr>
        <w:t xml:space="preserve"> – 0,5</w:t>
      </w:r>
    </w:p>
    <w:p w:rsidR="00B16E95" w:rsidRDefault="00B16E95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складское (неотапливаемое) – 0,3</w:t>
      </w:r>
    </w:p>
    <w:p w:rsidR="00583F94" w:rsidRDefault="00B16E95" w:rsidP="00583F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3291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8"/>
          <w:szCs w:val="28"/>
        </w:rPr>
        <w:t xml:space="preserve"> - коэффициент удобства расположения помещения и здания</w:t>
      </w:r>
      <w:r w:rsidR="00FF6B8C">
        <w:rPr>
          <w:rFonts w:ascii="Times New Roman" w:hAnsi="Times New Roman"/>
          <w:sz w:val="28"/>
          <w:szCs w:val="28"/>
        </w:rPr>
        <w:t xml:space="preserve"> (4.1+4.2+4.3)</w:t>
      </w:r>
      <w:r>
        <w:rPr>
          <w:rFonts w:ascii="Times New Roman" w:hAnsi="Times New Roman"/>
          <w:sz w:val="28"/>
          <w:szCs w:val="28"/>
        </w:rPr>
        <w:t>:</w:t>
      </w:r>
    </w:p>
    <w:p w:rsidR="00CC4FF0" w:rsidRDefault="00CC4FF0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Расположение помещения:</w:t>
      </w:r>
    </w:p>
    <w:p w:rsidR="00CC4FF0" w:rsidRDefault="00CC4FF0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отдельно стоящее здание – 0,5</w:t>
      </w:r>
    </w:p>
    <w:p w:rsidR="00065544" w:rsidRDefault="00065544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 с отдельным входом – 0,45</w:t>
      </w:r>
    </w:p>
    <w:p w:rsidR="00065544" w:rsidRDefault="00814A84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 без отдельного входа – 0,4</w:t>
      </w:r>
    </w:p>
    <w:p w:rsidR="00CC4FF0" w:rsidRDefault="00CC4FF0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– 0,3</w:t>
      </w:r>
    </w:p>
    <w:p w:rsidR="00CC4FF0" w:rsidRDefault="00CC4FF0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Степень технического обустройства</w:t>
      </w:r>
    </w:p>
    <w:p w:rsidR="00CC4FF0" w:rsidRDefault="00CC4FF0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автономное  </w:t>
      </w:r>
      <w:r w:rsidR="00FF6B8C">
        <w:rPr>
          <w:rFonts w:ascii="Times New Roman" w:hAnsi="Times New Roman"/>
          <w:sz w:val="28"/>
          <w:szCs w:val="28"/>
        </w:rPr>
        <w:t>отопление – 0,5</w:t>
      </w:r>
    </w:p>
    <w:p w:rsidR="00CC4FF0" w:rsidRDefault="00CC4FF0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центральное отопление – 0,</w:t>
      </w:r>
      <w:r w:rsidR="00FF6B8C">
        <w:rPr>
          <w:rFonts w:ascii="Times New Roman" w:hAnsi="Times New Roman"/>
          <w:sz w:val="28"/>
          <w:szCs w:val="28"/>
        </w:rPr>
        <w:t>2</w:t>
      </w:r>
    </w:p>
    <w:p w:rsidR="00CC4FF0" w:rsidRDefault="00CC4FF0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6B8C">
        <w:rPr>
          <w:rFonts w:ascii="Times New Roman" w:hAnsi="Times New Roman"/>
          <w:sz w:val="28"/>
          <w:szCs w:val="28"/>
        </w:rPr>
        <w:t xml:space="preserve"> без технического обустройства – 0,1</w:t>
      </w:r>
    </w:p>
    <w:p w:rsidR="00CC4FF0" w:rsidRDefault="00CC4FF0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Удобство расположения в селе:</w:t>
      </w:r>
    </w:p>
    <w:p w:rsidR="00B16E95" w:rsidRDefault="00B16E95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местонахождение выгодное от торговых и административных центров – 1</w:t>
      </w:r>
    </w:p>
    <w:p w:rsidR="00B16E95" w:rsidRDefault="00B16E95" w:rsidP="00B16E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местонахождение не выгодное от торговых и административных центров – 0,5</w:t>
      </w:r>
    </w:p>
    <w:p w:rsidR="00B16E95" w:rsidRDefault="00B16E95" w:rsidP="00583F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329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2F057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F057F">
        <w:rPr>
          <w:rFonts w:ascii="Times New Roman" w:hAnsi="Times New Roman"/>
          <w:sz w:val="28"/>
          <w:szCs w:val="28"/>
        </w:rPr>
        <w:t>коэффициент качества строительного материала:</w:t>
      </w:r>
    </w:p>
    <w:p w:rsidR="002F057F" w:rsidRDefault="002F057F" w:rsidP="002F05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кирпич – 1,5</w:t>
      </w:r>
    </w:p>
    <w:p w:rsidR="002F057F" w:rsidRDefault="002F057F" w:rsidP="002F05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железобетон, прочие – 1,0</w:t>
      </w:r>
    </w:p>
    <w:p w:rsidR="002F057F" w:rsidRDefault="002F057F" w:rsidP="002F05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комбинированный – 0,9</w:t>
      </w:r>
    </w:p>
    <w:p w:rsidR="002F057F" w:rsidRDefault="002F057F" w:rsidP="002F05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дерево – 0,8</w:t>
      </w:r>
    </w:p>
    <w:p w:rsidR="002F057F" w:rsidRDefault="002F057F" w:rsidP="00583F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D37BCF" w:rsidRPr="00932917"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37B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37BCF">
        <w:rPr>
          <w:rFonts w:ascii="Times New Roman" w:hAnsi="Times New Roman"/>
          <w:sz w:val="28"/>
          <w:szCs w:val="28"/>
        </w:rPr>
        <w:t>коэффициент типа деятельности:</w:t>
      </w:r>
    </w:p>
    <w:p w:rsidR="00D37BCF" w:rsidRDefault="00D37BCF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334C">
        <w:rPr>
          <w:rFonts w:ascii="Times New Roman" w:hAnsi="Times New Roman"/>
          <w:sz w:val="28"/>
          <w:szCs w:val="28"/>
        </w:rPr>
        <w:t xml:space="preserve">все коммерческие и сберегательные </w:t>
      </w:r>
      <w:r>
        <w:rPr>
          <w:rFonts w:ascii="Times New Roman" w:hAnsi="Times New Roman"/>
          <w:sz w:val="28"/>
          <w:szCs w:val="28"/>
        </w:rPr>
        <w:t>банки, пункт обмена валюты, ночные клубы – 2,0</w:t>
      </w:r>
      <w:r w:rsidR="00065544">
        <w:rPr>
          <w:rFonts w:ascii="Times New Roman" w:hAnsi="Times New Roman"/>
          <w:sz w:val="28"/>
          <w:szCs w:val="28"/>
        </w:rPr>
        <w:t>;</w:t>
      </w:r>
    </w:p>
    <w:p w:rsidR="00D37BCF" w:rsidRDefault="00D37BCF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76D2">
        <w:rPr>
          <w:rFonts w:ascii="Times New Roman" w:hAnsi="Times New Roman"/>
          <w:sz w:val="28"/>
          <w:szCs w:val="28"/>
        </w:rPr>
        <w:t xml:space="preserve">страховые, инвестиционные и рекламные агентства, аудиторские </w:t>
      </w:r>
      <w:r>
        <w:rPr>
          <w:rFonts w:ascii="Times New Roman" w:hAnsi="Times New Roman"/>
          <w:sz w:val="28"/>
          <w:szCs w:val="28"/>
        </w:rPr>
        <w:t>нотариальные адвокатские конторы, юридические консультации – 1,8;</w:t>
      </w:r>
    </w:p>
    <w:p w:rsidR="00D37BCF" w:rsidRDefault="00D37BCF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гостиницы, посредническая деятельность – 1,5;</w:t>
      </w:r>
    </w:p>
    <w:p w:rsidR="00D37BCF" w:rsidRDefault="00D37BCF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фирмы, занимающиеся консультациями по вопросам комм</w:t>
      </w:r>
      <w:r w:rsidR="0065303B">
        <w:rPr>
          <w:rFonts w:ascii="Times New Roman" w:hAnsi="Times New Roman"/>
          <w:sz w:val="28"/>
          <w:szCs w:val="28"/>
        </w:rPr>
        <w:t>ерческой деятельности и финансам, предприятия оптовой торговли, рестораны и базы, бани и сауны</w:t>
      </w:r>
      <w:r w:rsidR="005A76D2">
        <w:rPr>
          <w:rFonts w:ascii="Times New Roman" w:hAnsi="Times New Roman"/>
          <w:sz w:val="28"/>
          <w:szCs w:val="28"/>
        </w:rPr>
        <w:t>, парикмахерские, косметические салоны</w:t>
      </w:r>
      <w:r w:rsidR="0065303B">
        <w:rPr>
          <w:rFonts w:ascii="Times New Roman" w:hAnsi="Times New Roman"/>
          <w:sz w:val="28"/>
          <w:szCs w:val="28"/>
        </w:rPr>
        <w:t xml:space="preserve"> – 1,3;</w:t>
      </w:r>
    </w:p>
    <w:p w:rsidR="0065303B" w:rsidRDefault="0065303B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автосервис, связь, экскурсионное и турбюро</w:t>
      </w:r>
      <w:r w:rsidR="005A76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– 1,2;</w:t>
      </w:r>
    </w:p>
    <w:p w:rsidR="00065544" w:rsidRDefault="00065544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магазины розничной торговли – 1,0; </w:t>
      </w:r>
    </w:p>
    <w:p w:rsidR="000821D5" w:rsidRDefault="000821D5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76D2">
        <w:rPr>
          <w:rFonts w:ascii="Times New Roman" w:hAnsi="Times New Roman"/>
          <w:sz w:val="28"/>
          <w:szCs w:val="28"/>
        </w:rPr>
        <w:t xml:space="preserve">государственные (федеральные) унитарные предприятия, 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0655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субъект</w:t>
      </w:r>
      <w:r w:rsidR="00065544">
        <w:rPr>
          <w:rFonts w:ascii="Times New Roman" w:hAnsi="Times New Roman"/>
          <w:sz w:val="28"/>
          <w:szCs w:val="28"/>
        </w:rPr>
        <w:t>ы</w:t>
      </w:r>
      <w:r w:rsidR="00C97546">
        <w:rPr>
          <w:rFonts w:ascii="Times New Roman" w:hAnsi="Times New Roman"/>
          <w:sz w:val="28"/>
          <w:szCs w:val="28"/>
        </w:rPr>
        <w:t xml:space="preserve"> малого предпринимательства, созданны</w:t>
      </w:r>
      <w:r w:rsidR="00065544">
        <w:rPr>
          <w:rFonts w:ascii="Times New Roman" w:hAnsi="Times New Roman"/>
          <w:sz w:val="28"/>
          <w:szCs w:val="28"/>
        </w:rPr>
        <w:t>е</w:t>
      </w:r>
      <w:r w:rsidR="00C97546">
        <w:rPr>
          <w:rFonts w:ascii="Times New Roman" w:hAnsi="Times New Roman"/>
          <w:sz w:val="28"/>
          <w:szCs w:val="28"/>
        </w:rPr>
        <w:t xml:space="preserve"> для реализации полномочий орга</w:t>
      </w:r>
      <w:r w:rsidR="00E40E78">
        <w:rPr>
          <w:rFonts w:ascii="Times New Roman" w:hAnsi="Times New Roman"/>
          <w:sz w:val="28"/>
          <w:szCs w:val="28"/>
        </w:rPr>
        <w:t xml:space="preserve">нов местного самоуправления – </w:t>
      </w:r>
      <w:r w:rsidR="00E40E78" w:rsidRPr="00434271">
        <w:rPr>
          <w:rFonts w:ascii="Times New Roman" w:hAnsi="Times New Roman"/>
          <w:sz w:val="28"/>
          <w:szCs w:val="28"/>
        </w:rPr>
        <w:t>0,</w:t>
      </w:r>
      <w:r w:rsidR="00AB334C" w:rsidRPr="00434271">
        <w:rPr>
          <w:rFonts w:ascii="Times New Roman" w:hAnsi="Times New Roman"/>
          <w:sz w:val="28"/>
          <w:szCs w:val="28"/>
        </w:rPr>
        <w:t>7</w:t>
      </w:r>
      <w:r w:rsidR="00E40E78" w:rsidRPr="00434271">
        <w:rPr>
          <w:rFonts w:ascii="Times New Roman" w:hAnsi="Times New Roman"/>
          <w:sz w:val="28"/>
          <w:szCs w:val="28"/>
        </w:rPr>
        <w:t>;</w:t>
      </w:r>
    </w:p>
    <w:p w:rsidR="0065303B" w:rsidRDefault="0065303B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организации, учебные заведения высшего, средне-специального, специального образования, строительство, производство народного потребления, буфеты, закусо</w:t>
      </w:r>
      <w:r w:rsidR="00E40E7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– 0,5;</w:t>
      </w:r>
    </w:p>
    <w:p w:rsidR="00D37BCF" w:rsidRDefault="0065303B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бытовое обслуживание, столовые, производство продуктов питания, лечебные клиники</w:t>
      </w:r>
      <w:r w:rsidR="000655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медкабинеты, фармацевтическая деятельность, культура, спорт</w:t>
      </w:r>
      <w:r w:rsidR="000821D5">
        <w:rPr>
          <w:rFonts w:ascii="Times New Roman" w:hAnsi="Times New Roman"/>
          <w:sz w:val="28"/>
          <w:szCs w:val="28"/>
        </w:rPr>
        <w:t>, учре</w:t>
      </w:r>
      <w:r w:rsidR="008249EC">
        <w:rPr>
          <w:rFonts w:ascii="Times New Roman" w:hAnsi="Times New Roman"/>
          <w:sz w:val="28"/>
          <w:szCs w:val="28"/>
        </w:rPr>
        <w:t xml:space="preserve">ждения и организации инвалидов </w:t>
      </w:r>
      <w:r w:rsidR="00065544">
        <w:rPr>
          <w:rFonts w:ascii="Times New Roman" w:hAnsi="Times New Roman"/>
          <w:sz w:val="28"/>
          <w:szCs w:val="28"/>
        </w:rPr>
        <w:t>– 0,2;</w:t>
      </w:r>
    </w:p>
    <w:p w:rsidR="00554C7C" w:rsidRDefault="00554C7C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виды деятельности </w:t>
      </w:r>
      <w:r w:rsidR="000655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44" w:rsidRPr="00434271">
        <w:rPr>
          <w:rFonts w:ascii="Times New Roman" w:hAnsi="Times New Roman"/>
          <w:sz w:val="28"/>
          <w:szCs w:val="28"/>
        </w:rPr>
        <w:t>0,9.</w:t>
      </w:r>
    </w:p>
    <w:p w:rsidR="00932917" w:rsidRDefault="00932917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54C7C">
        <w:rPr>
          <w:rFonts w:ascii="Times New Roman" w:hAnsi="Times New Roman"/>
          <w:sz w:val="28"/>
          <w:szCs w:val="28"/>
        </w:rPr>
        <w:t>К</w:t>
      </w:r>
      <w:r w:rsidR="00554C7C">
        <w:rPr>
          <w:rFonts w:ascii="Times New Roman" w:hAnsi="Times New Roman"/>
          <w:sz w:val="24"/>
          <w:szCs w:val="24"/>
        </w:rPr>
        <w:t xml:space="preserve">о </w:t>
      </w:r>
      <w:r w:rsidR="00554C7C">
        <w:rPr>
          <w:rFonts w:ascii="Times New Roman" w:hAnsi="Times New Roman"/>
          <w:sz w:val="28"/>
          <w:szCs w:val="28"/>
        </w:rPr>
        <w:t>– коэффициент типа организации:</w:t>
      </w:r>
    </w:p>
    <w:p w:rsidR="00554C7C" w:rsidRDefault="00554C7C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общественных объединений – 0,5</w:t>
      </w:r>
    </w:p>
    <w:p w:rsidR="00554C7C" w:rsidRDefault="00554C7C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субъектов малого предпринимательства – 0,8</w:t>
      </w:r>
    </w:p>
    <w:p w:rsidR="00554C7C" w:rsidRDefault="00554C7C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иных организаций – 1,0</w:t>
      </w:r>
    </w:p>
    <w:p w:rsidR="00CE29BD" w:rsidRDefault="00CE29BD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27AF9" w:rsidRDefault="00227AF9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5D0" w:rsidRDefault="00D135D0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E29BD" w:rsidRDefault="00CE29BD" w:rsidP="00766A8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</w:t>
      </w:r>
      <w:r w:rsidRPr="004A0E4A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4A0E4A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и</w:t>
      </w:r>
      <w:r w:rsidRPr="004A0E4A">
        <w:rPr>
          <w:rFonts w:ascii="Times New Roman" w:hAnsi="Times New Roman"/>
          <w:sz w:val="28"/>
          <w:szCs w:val="28"/>
        </w:rPr>
        <w:t xml:space="preserve"> торгов на право заключения договора аренды нежилых помещений</w:t>
      </w:r>
      <w:r w:rsidRPr="00CE2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годовой арендной платы за нежилое помещение определяется по формуле:</w:t>
      </w:r>
    </w:p>
    <w:p w:rsidR="00CE29BD" w:rsidRDefault="00CE29BD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</w:t>
      </w:r>
      <w:r w:rsidR="0076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76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РС х К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общ, где</w:t>
      </w:r>
    </w:p>
    <w:p w:rsidR="00CE29BD" w:rsidRDefault="00CE29BD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 – размер годовой арендной платы за пользование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>. нежилого помещения (здания), руб.;</w:t>
      </w:r>
    </w:p>
    <w:p w:rsidR="00CE29BD" w:rsidRDefault="00CE29BD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– рыночная или балансовая стоимость нежилого помещения (здания);</w:t>
      </w:r>
    </w:p>
    <w:p w:rsidR="00E161FD" w:rsidRDefault="00E161FD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общ – общая площадь</w:t>
      </w:r>
      <w:r w:rsidRPr="00E16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нежилого помещения (здания);</w:t>
      </w:r>
    </w:p>
    <w:p w:rsidR="00CE29BD" w:rsidRPr="004A0E4A" w:rsidRDefault="00CE29BD" w:rsidP="00CE29B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4A0E4A">
        <w:rPr>
          <w:rFonts w:ascii="Times New Roman" w:hAnsi="Times New Roman"/>
          <w:sz w:val="28"/>
          <w:szCs w:val="28"/>
        </w:rPr>
        <w:t>тд</w:t>
      </w:r>
      <w:proofErr w:type="spellEnd"/>
      <w:r w:rsidRPr="004A0E4A">
        <w:rPr>
          <w:rFonts w:ascii="Times New Roman" w:hAnsi="Times New Roman"/>
          <w:sz w:val="28"/>
          <w:szCs w:val="28"/>
        </w:rPr>
        <w:t xml:space="preserve"> - коэффициент типа деятельности:</w:t>
      </w:r>
    </w:p>
    <w:p w:rsidR="00CE29BD" w:rsidRPr="004A0E4A" w:rsidRDefault="00CE29BD" w:rsidP="00CE29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а)   федеральные  органы исполнительной власти;  государственные  и муниципальные учреждения, некоммерческие организации (общественные движения, партии, союзы, благотворительные фонды и т.д.) - 0,10;</w:t>
      </w:r>
    </w:p>
    <w:p w:rsidR="00CE29BD" w:rsidRDefault="00CE29BD" w:rsidP="00CE29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б)  федеральные и муниципальные унитарные предприятия, строительство; строительно-ремонтные   работы;   научно-исследовательская   деятельность;   транспортные   услуги (пассажирские и грузовые перевозки);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E4A">
        <w:rPr>
          <w:rFonts w:ascii="Times New Roman" w:hAnsi="Times New Roman"/>
          <w:sz w:val="28"/>
          <w:szCs w:val="28"/>
        </w:rPr>
        <w:t>геолого-разведочные работы; производство товаров народного потребления; ремонт и эксплуатации жилья; бытовое обслуживание населения; медицина; спорт; культура; предприятия сельскохозяйственного назначения - 0,15</w:t>
      </w:r>
    </w:p>
    <w:p w:rsidR="00E161FD" w:rsidRPr="004A0E4A" w:rsidRDefault="00E161FD" w:rsidP="00CE29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0E4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гостиницы, предприятия оптовой и розничной торговли,  рестораны и базы –</w:t>
      </w:r>
      <w:r w:rsidR="00766A8F">
        <w:rPr>
          <w:rFonts w:ascii="Times New Roman" w:hAnsi="Times New Roman"/>
          <w:sz w:val="28"/>
          <w:szCs w:val="28"/>
        </w:rPr>
        <w:t xml:space="preserve"> 0,17</w:t>
      </w:r>
    </w:p>
    <w:p w:rsidR="00CE29BD" w:rsidRDefault="00E161FD" w:rsidP="00CE29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E29BD" w:rsidRPr="004A0E4A">
        <w:rPr>
          <w:rFonts w:ascii="Times New Roman" w:hAnsi="Times New Roman"/>
          <w:sz w:val="28"/>
          <w:szCs w:val="28"/>
        </w:rPr>
        <w:t>) иные типы деятельности - 0,20.</w:t>
      </w:r>
    </w:p>
    <w:p w:rsidR="00CE29BD" w:rsidRPr="00CE29BD" w:rsidRDefault="00CE29BD" w:rsidP="00D37B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CE29BD" w:rsidRPr="00CE29B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2EC"/>
    <w:multiLevelType w:val="multilevel"/>
    <w:tmpl w:val="0D62C4DE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C2C1333"/>
    <w:multiLevelType w:val="hybridMultilevel"/>
    <w:tmpl w:val="10FA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16390"/>
    <w:multiLevelType w:val="multilevel"/>
    <w:tmpl w:val="3394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A0E4A"/>
    <w:rsid w:val="0004305D"/>
    <w:rsid w:val="00065544"/>
    <w:rsid w:val="000821D5"/>
    <w:rsid w:val="00083AEB"/>
    <w:rsid w:val="000B4F09"/>
    <w:rsid w:val="000D7306"/>
    <w:rsid w:val="00163988"/>
    <w:rsid w:val="00175DBD"/>
    <w:rsid w:val="001875E6"/>
    <w:rsid w:val="001A31D8"/>
    <w:rsid w:val="001C6D25"/>
    <w:rsid w:val="001D0017"/>
    <w:rsid w:val="001D1C10"/>
    <w:rsid w:val="001D523D"/>
    <w:rsid w:val="00227AF9"/>
    <w:rsid w:val="002C1631"/>
    <w:rsid w:val="002F057F"/>
    <w:rsid w:val="002F25D4"/>
    <w:rsid w:val="003203A8"/>
    <w:rsid w:val="003C3C50"/>
    <w:rsid w:val="004008BD"/>
    <w:rsid w:val="00434271"/>
    <w:rsid w:val="0044633F"/>
    <w:rsid w:val="00453C66"/>
    <w:rsid w:val="004A0E4A"/>
    <w:rsid w:val="004F1FAF"/>
    <w:rsid w:val="0050458D"/>
    <w:rsid w:val="00531C93"/>
    <w:rsid w:val="00554C7C"/>
    <w:rsid w:val="00583F94"/>
    <w:rsid w:val="005A6CC1"/>
    <w:rsid w:val="005A76D2"/>
    <w:rsid w:val="0065303B"/>
    <w:rsid w:val="0067159A"/>
    <w:rsid w:val="006C005E"/>
    <w:rsid w:val="006F05A4"/>
    <w:rsid w:val="00740199"/>
    <w:rsid w:val="00766A8F"/>
    <w:rsid w:val="00783218"/>
    <w:rsid w:val="007E1811"/>
    <w:rsid w:val="00814A84"/>
    <w:rsid w:val="008249EC"/>
    <w:rsid w:val="008449BC"/>
    <w:rsid w:val="00854019"/>
    <w:rsid w:val="00860D54"/>
    <w:rsid w:val="00895CA4"/>
    <w:rsid w:val="008F156A"/>
    <w:rsid w:val="00911014"/>
    <w:rsid w:val="0092391B"/>
    <w:rsid w:val="00932917"/>
    <w:rsid w:val="00955168"/>
    <w:rsid w:val="009A16C4"/>
    <w:rsid w:val="00A115D4"/>
    <w:rsid w:val="00A93F51"/>
    <w:rsid w:val="00AB334C"/>
    <w:rsid w:val="00B168AC"/>
    <w:rsid w:val="00B16E95"/>
    <w:rsid w:val="00B6630A"/>
    <w:rsid w:val="00BB56DE"/>
    <w:rsid w:val="00C15F98"/>
    <w:rsid w:val="00C93C42"/>
    <w:rsid w:val="00C97546"/>
    <w:rsid w:val="00CA297E"/>
    <w:rsid w:val="00CC4FF0"/>
    <w:rsid w:val="00CD0ED3"/>
    <w:rsid w:val="00CE29BD"/>
    <w:rsid w:val="00CE7398"/>
    <w:rsid w:val="00D06A6A"/>
    <w:rsid w:val="00D135D0"/>
    <w:rsid w:val="00D37BCF"/>
    <w:rsid w:val="00D44D1C"/>
    <w:rsid w:val="00D52730"/>
    <w:rsid w:val="00DB1732"/>
    <w:rsid w:val="00DD0758"/>
    <w:rsid w:val="00E02804"/>
    <w:rsid w:val="00E161FD"/>
    <w:rsid w:val="00E1779C"/>
    <w:rsid w:val="00E25C8B"/>
    <w:rsid w:val="00E40E78"/>
    <w:rsid w:val="00E80FF2"/>
    <w:rsid w:val="00E81161"/>
    <w:rsid w:val="00EB0DA3"/>
    <w:rsid w:val="00EB71FA"/>
    <w:rsid w:val="00ED4AD5"/>
    <w:rsid w:val="00ED7CC9"/>
    <w:rsid w:val="00FC389F"/>
    <w:rsid w:val="00FE6C12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1D1C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2</cp:revision>
  <cp:lastPrinted>2017-11-02T05:43:00Z</cp:lastPrinted>
  <dcterms:created xsi:type="dcterms:W3CDTF">2018-02-20T01:52:00Z</dcterms:created>
  <dcterms:modified xsi:type="dcterms:W3CDTF">2018-02-20T01:52:00Z</dcterms:modified>
</cp:coreProperties>
</file>