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D4" w:rsidRDefault="00D77ED4" w:rsidP="00771073">
      <w:pPr>
        <w:pStyle w:val="a7"/>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w:t>
      </w:r>
      <w:r w:rsidR="001C2D35">
        <w:rPr>
          <w:rFonts w:ascii="Times New Roman" w:hAnsi="Times New Roman" w:cs="Times New Roman"/>
          <w:b/>
          <w:bCs/>
          <w:sz w:val="28"/>
          <w:szCs w:val="28"/>
        </w:rPr>
        <w:t xml:space="preserve">                          </w:t>
      </w:r>
    </w:p>
    <w:p w:rsidR="00771073" w:rsidRPr="00CD4791" w:rsidRDefault="00771073" w:rsidP="00771073">
      <w:pPr>
        <w:pStyle w:val="a7"/>
        <w:jc w:val="center"/>
        <w:rPr>
          <w:rFonts w:ascii="Times New Roman" w:hAnsi="Times New Roman" w:cs="Times New Roman"/>
          <w:b/>
          <w:bCs/>
          <w:sz w:val="28"/>
          <w:szCs w:val="28"/>
        </w:rPr>
      </w:pPr>
      <w:r w:rsidRPr="00CD4791">
        <w:rPr>
          <w:rFonts w:ascii="Times New Roman" w:hAnsi="Times New Roman" w:cs="Times New Roman"/>
          <w:b/>
          <w:bCs/>
          <w:sz w:val="28"/>
          <w:szCs w:val="28"/>
        </w:rPr>
        <w:t>Администрация сельского поселения «Дульдурга»</w:t>
      </w:r>
    </w:p>
    <w:p w:rsidR="00771073" w:rsidRPr="00CD4791" w:rsidRDefault="00771073" w:rsidP="00771073">
      <w:pPr>
        <w:pStyle w:val="a7"/>
        <w:jc w:val="center"/>
        <w:rPr>
          <w:rFonts w:ascii="Times New Roman" w:hAnsi="Times New Roman" w:cs="Times New Roman"/>
          <w:b/>
          <w:bCs/>
          <w:sz w:val="28"/>
          <w:szCs w:val="28"/>
        </w:rPr>
      </w:pPr>
    </w:p>
    <w:p w:rsidR="001C2D35" w:rsidRDefault="00771073" w:rsidP="001C2D35">
      <w:pPr>
        <w:pStyle w:val="a7"/>
        <w:jc w:val="center"/>
        <w:rPr>
          <w:rFonts w:ascii="Times New Roman" w:hAnsi="Times New Roman" w:cs="Times New Roman"/>
          <w:b/>
          <w:bCs/>
          <w:sz w:val="32"/>
          <w:szCs w:val="32"/>
        </w:rPr>
      </w:pPr>
      <w:r w:rsidRPr="00CD4791">
        <w:rPr>
          <w:rFonts w:ascii="Times New Roman" w:hAnsi="Times New Roman" w:cs="Times New Roman"/>
          <w:b/>
          <w:bCs/>
          <w:sz w:val="32"/>
          <w:szCs w:val="32"/>
        </w:rPr>
        <w:t>ПОСТАНОВЛЕНИ</w:t>
      </w:r>
      <w:r w:rsidR="008E3AE5">
        <w:rPr>
          <w:rFonts w:ascii="Times New Roman" w:hAnsi="Times New Roman" w:cs="Times New Roman"/>
          <w:b/>
          <w:bCs/>
          <w:sz w:val="32"/>
          <w:szCs w:val="32"/>
        </w:rPr>
        <w:t>Е</w:t>
      </w:r>
    </w:p>
    <w:p w:rsidR="001C2D35" w:rsidRPr="001C2D35" w:rsidRDefault="001C2D35" w:rsidP="001C2D35">
      <w:pPr>
        <w:pStyle w:val="a7"/>
        <w:jc w:val="center"/>
        <w:rPr>
          <w:rFonts w:ascii="Times New Roman" w:hAnsi="Times New Roman" w:cs="Times New Roman"/>
          <w:b/>
          <w:bCs/>
          <w:sz w:val="28"/>
          <w:szCs w:val="28"/>
        </w:rPr>
      </w:pPr>
    </w:p>
    <w:p w:rsidR="001C2D35" w:rsidRPr="001C2D35" w:rsidRDefault="005A68E2" w:rsidP="001C2D35">
      <w:pPr>
        <w:pStyle w:val="a7"/>
        <w:rPr>
          <w:rFonts w:ascii="Times New Roman" w:hAnsi="Times New Roman" w:cs="Times New Roman"/>
          <w:b/>
          <w:bCs/>
          <w:sz w:val="28"/>
          <w:szCs w:val="28"/>
        </w:rPr>
      </w:pPr>
      <w:r>
        <w:rPr>
          <w:rFonts w:ascii="Times New Roman" w:hAnsi="Times New Roman" w:cs="Times New Roman"/>
          <w:bCs/>
          <w:sz w:val="28"/>
          <w:szCs w:val="28"/>
        </w:rPr>
        <w:t xml:space="preserve">от </w:t>
      </w:r>
      <w:r w:rsidR="001C2D35" w:rsidRPr="001C2D35">
        <w:rPr>
          <w:rFonts w:ascii="Times New Roman" w:hAnsi="Times New Roman" w:cs="Times New Roman"/>
          <w:bCs/>
          <w:sz w:val="28"/>
          <w:szCs w:val="28"/>
        </w:rPr>
        <w:t>25 апреля 2016 год</w:t>
      </w:r>
      <w:r>
        <w:rPr>
          <w:rFonts w:ascii="Times New Roman" w:hAnsi="Times New Roman" w:cs="Times New Roman"/>
          <w:bCs/>
          <w:sz w:val="28"/>
          <w:szCs w:val="28"/>
        </w:rPr>
        <w:t>а</w:t>
      </w:r>
      <w:r w:rsidR="001C2D35" w:rsidRPr="001C2D35">
        <w:rPr>
          <w:rFonts w:ascii="Times New Roman" w:hAnsi="Times New Roman" w:cs="Times New Roman"/>
          <w:bCs/>
          <w:sz w:val="28"/>
          <w:szCs w:val="28"/>
        </w:rPr>
        <w:t xml:space="preserve">                                                               </w:t>
      </w:r>
      <w:r w:rsidR="001C2D35">
        <w:rPr>
          <w:rFonts w:ascii="Times New Roman" w:hAnsi="Times New Roman" w:cs="Times New Roman"/>
          <w:bCs/>
          <w:sz w:val="28"/>
          <w:szCs w:val="28"/>
        </w:rPr>
        <w:t xml:space="preserve">                 </w:t>
      </w:r>
      <w:r w:rsidR="001C2D35" w:rsidRPr="001C2D35">
        <w:rPr>
          <w:rFonts w:ascii="Times New Roman" w:hAnsi="Times New Roman" w:cs="Times New Roman"/>
          <w:bCs/>
          <w:sz w:val="28"/>
          <w:szCs w:val="28"/>
        </w:rPr>
        <w:t xml:space="preserve">  №74</w:t>
      </w:r>
    </w:p>
    <w:p w:rsidR="00771073" w:rsidRPr="001C2D35" w:rsidRDefault="00771073" w:rsidP="00771073">
      <w:pPr>
        <w:pStyle w:val="a7"/>
        <w:jc w:val="left"/>
        <w:rPr>
          <w:b/>
          <w:bCs/>
          <w:sz w:val="28"/>
          <w:szCs w:val="28"/>
        </w:rPr>
      </w:pPr>
    </w:p>
    <w:p w:rsidR="00771073" w:rsidRPr="001C2D35" w:rsidRDefault="00771073" w:rsidP="00771073">
      <w:pPr>
        <w:pStyle w:val="a7"/>
        <w:jc w:val="center"/>
        <w:rPr>
          <w:rFonts w:ascii="Times New Roman" w:hAnsi="Times New Roman" w:cs="Times New Roman"/>
          <w:sz w:val="28"/>
          <w:szCs w:val="28"/>
        </w:rPr>
      </w:pPr>
      <w:proofErr w:type="gramStart"/>
      <w:r w:rsidRPr="001C2D35">
        <w:rPr>
          <w:rFonts w:ascii="Times New Roman" w:hAnsi="Times New Roman" w:cs="Times New Roman"/>
          <w:sz w:val="28"/>
          <w:szCs w:val="28"/>
        </w:rPr>
        <w:t>с</w:t>
      </w:r>
      <w:proofErr w:type="gramEnd"/>
      <w:r w:rsidRPr="001C2D35">
        <w:rPr>
          <w:rFonts w:ascii="Times New Roman" w:hAnsi="Times New Roman" w:cs="Times New Roman"/>
          <w:sz w:val="28"/>
          <w:szCs w:val="28"/>
        </w:rPr>
        <w:t>. Дульдурга</w:t>
      </w:r>
    </w:p>
    <w:p w:rsidR="00D77ED4" w:rsidRPr="001C2D35" w:rsidRDefault="00D77ED4" w:rsidP="00771073">
      <w:pPr>
        <w:pStyle w:val="a7"/>
        <w:jc w:val="center"/>
        <w:rPr>
          <w:rFonts w:ascii="Times New Roman" w:hAnsi="Times New Roman" w:cs="Times New Roman"/>
          <w:sz w:val="28"/>
          <w:szCs w:val="28"/>
        </w:rPr>
      </w:pPr>
    </w:p>
    <w:p w:rsidR="00771073" w:rsidRPr="001C2D35" w:rsidRDefault="00771073" w:rsidP="00771073">
      <w:pPr>
        <w:widowControl w:val="0"/>
        <w:autoSpaceDE w:val="0"/>
        <w:autoSpaceDN w:val="0"/>
        <w:adjustRightInd w:val="0"/>
        <w:jc w:val="center"/>
        <w:rPr>
          <w:b/>
          <w:sz w:val="28"/>
          <w:szCs w:val="28"/>
        </w:rPr>
      </w:pPr>
    </w:p>
    <w:p w:rsidR="00771073" w:rsidRPr="001C2D35" w:rsidRDefault="00771073" w:rsidP="00771073">
      <w:pPr>
        <w:widowControl w:val="0"/>
        <w:autoSpaceDE w:val="0"/>
        <w:autoSpaceDN w:val="0"/>
        <w:adjustRightInd w:val="0"/>
        <w:jc w:val="both"/>
        <w:rPr>
          <w:b/>
          <w:sz w:val="28"/>
          <w:szCs w:val="28"/>
        </w:rPr>
      </w:pPr>
      <w:r w:rsidRPr="001C2D35">
        <w:rPr>
          <w:b/>
          <w:sz w:val="28"/>
          <w:szCs w:val="28"/>
        </w:rPr>
        <w:t>Об утверждении Административного регламента по предоставлению муниципальной услуги</w:t>
      </w:r>
    </w:p>
    <w:p w:rsidR="00771073" w:rsidRPr="00F83C4D" w:rsidRDefault="00771073" w:rsidP="00771073">
      <w:pPr>
        <w:widowControl w:val="0"/>
        <w:autoSpaceDE w:val="0"/>
        <w:autoSpaceDN w:val="0"/>
        <w:adjustRightInd w:val="0"/>
        <w:jc w:val="both"/>
        <w:rPr>
          <w:b/>
          <w:sz w:val="28"/>
          <w:szCs w:val="28"/>
        </w:rPr>
      </w:pPr>
      <w:r w:rsidRPr="00F83C4D">
        <w:rPr>
          <w:b/>
          <w:sz w:val="28"/>
          <w:szCs w:val="28"/>
        </w:rPr>
        <w:t>«Предоставление решения о согласовании архитектурно-градостроительного облика объекта</w:t>
      </w:r>
      <w:r w:rsidRPr="00F83C4D">
        <w:rPr>
          <w:b/>
          <w:bCs/>
          <w:sz w:val="28"/>
          <w:szCs w:val="28"/>
        </w:rPr>
        <w:t>»</w:t>
      </w:r>
    </w:p>
    <w:p w:rsidR="00771073" w:rsidRPr="00F83C4D" w:rsidRDefault="00771073" w:rsidP="00771073">
      <w:pPr>
        <w:widowControl w:val="0"/>
        <w:autoSpaceDE w:val="0"/>
        <w:autoSpaceDN w:val="0"/>
        <w:adjustRightInd w:val="0"/>
        <w:jc w:val="both"/>
        <w:rPr>
          <w:rFonts w:ascii="Times New Roman CYR" w:hAnsi="Times New Roman CYR" w:cs="Times New Roman CYR"/>
          <w:b/>
          <w:sz w:val="28"/>
          <w:szCs w:val="28"/>
        </w:rPr>
      </w:pPr>
    </w:p>
    <w:p w:rsidR="00771073" w:rsidRPr="00F83C4D" w:rsidRDefault="00771073" w:rsidP="00771073">
      <w:pPr>
        <w:jc w:val="both"/>
        <w:rPr>
          <w:sz w:val="28"/>
          <w:szCs w:val="28"/>
        </w:rPr>
      </w:pPr>
      <w:r w:rsidRPr="00F83C4D">
        <w:rPr>
          <w:rFonts w:ascii="Times New Roman CYR" w:hAnsi="Times New Roman CYR" w:cs="Times New Roman CYR"/>
          <w:sz w:val="28"/>
          <w:szCs w:val="28"/>
        </w:rPr>
        <w:t xml:space="preserve">   </w:t>
      </w:r>
      <w:r w:rsidRPr="00F83C4D">
        <w:rPr>
          <w:sz w:val="28"/>
          <w:szCs w:val="28"/>
        </w:rPr>
        <w:t xml:space="preserve">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Pr>
          <w:sz w:val="28"/>
          <w:szCs w:val="28"/>
        </w:rPr>
        <w:t>сельского поселения «Дульдурга</w:t>
      </w:r>
      <w:r w:rsidRPr="00F83C4D">
        <w:rPr>
          <w:sz w:val="28"/>
          <w:szCs w:val="28"/>
        </w:rPr>
        <w:t>»,</w:t>
      </w:r>
      <w:r w:rsidRPr="00F83C4D">
        <w:rPr>
          <w:b/>
          <w:sz w:val="28"/>
          <w:szCs w:val="28"/>
        </w:rPr>
        <w:t xml:space="preserve"> постановляю:</w:t>
      </w:r>
    </w:p>
    <w:p w:rsidR="00771073" w:rsidRPr="00F83C4D" w:rsidRDefault="00771073" w:rsidP="00771073">
      <w:pPr>
        <w:jc w:val="both"/>
        <w:rPr>
          <w:sz w:val="28"/>
          <w:szCs w:val="28"/>
        </w:rPr>
      </w:pPr>
    </w:p>
    <w:p w:rsidR="00771073" w:rsidRPr="00F83C4D" w:rsidRDefault="00771073" w:rsidP="00771073">
      <w:pPr>
        <w:jc w:val="both"/>
        <w:rPr>
          <w:sz w:val="28"/>
          <w:szCs w:val="28"/>
        </w:rPr>
      </w:pPr>
    </w:p>
    <w:p w:rsidR="00771073" w:rsidRPr="00F83C4D" w:rsidRDefault="00771073" w:rsidP="00771073">
      <w:pPr>
        <w:widowControl w:val="0"/>
        <w:autoSpaceDE w:val="0"/>
        <w:autoSpaceDN w:val="0"/>
        <w:adjustRightInd w:val="0"/>
        <w:jc w:val="both"/>
        <w:rPr>
          <w:sz w:val="28"/>
          <w:szCs w:val="28"/>
        </w:rPr>
      </w:pPr>
      <w:r w:rsidRPr="00F83C4D">
        <w:rPr>
          <w:sz w:val="28"/>
          <w:szCs w:val="28"/>
        </w:rPr>
        <w:t xml:space="preserve">       1.Утвердить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w:t>
      </w:r>
      <w:r w:rsidRPr="00F83C4D">
        <w:rPr>
          <w:bCs/>
          <w:sz w:val="28"/>
          <w:szCs w:val="28"/>
        </w:rPr>
        <w:t>»</w:t>
      </w:r>
    </w:p>
    <w:p w:rsidR="00771073" w:rsidRPr="00F83C4D" w:rsidRDefault="00771073" w:rsidP="00771073">
      <w:pPr>
        <w:jc w:val="both"/>
        <w:rPr>
          <w:sz w:val="28"/>
          <w:szCs w:val="28"/>
        </w:rPr>
      </w:pPr>
      <w:r w:rsidRPr="00F83C4D">
        <w:rPr>
          <w:sz w:val="28"/>
          <w:szCs w:val="28"/>
        </w:rPr>
        <w:t xml:space="preserve">      2. Настоящее постановление вступает в силу наследующий день после дня его официального обнародования.</w:t>
      </w:r>
    </w:p>
    <w:p w:rsidR="00771073" w:rsidRPr="00F83C4D" w:rsidRDefault="00771073" w:rsidP="00771073">
      <w:pPr>
        <w:jc w:val="both"/>
        <w:rPr>
          <w:sz w:val="28"/>
          <w:szCs w:val="28"/>
        </w:rPr>
      </w:pPr>
      <w:r w:rsidRPr="00F83C4D">
        <w:rPr>
          <w:sz w:val="28"/>
          <w:szCs w:val="28"/>
        </w:rPr>
        <w:t xml:space="preserve">      3. Настоящее постановление обнародовать в местах, установленных Уставом </w:t>
      </w:r>
      <w:r>
        <w:rPr>
          <w:sz w:val="28"/>
          <w:szCs w:val="28"/>
        </w:rPr>
        <w:t>сельского поселения «Дульдурга</w:t>
      </w:r>
      <w:r w:rsidRPr="00F83C4D">
        <w:rPr>
          <w:sz w:val="28"/>
          <w:szCs w:val="28"/>
        </w:rPr>
        <w:t>»</w:t>
      </w:r>
    </w:p>
    <w:p w:rsidR="00771073" w:rsidRPr="00F83C4D" w:rsidRDefault="00771073" w:rsidP="00771073">
      <w:pPr>
        <w:jc w:val="both"/>
        <w:rPr>
          <w:b/>
          <w:bCs/>
          <w:sz w:val="28"/>
          <w:szCs w:val="28"/>
        </w:rPr>
      </w:pPr>
    </w:p>
    <w:p w:rsidR="00771073" w:rsidRPr="00F83C4D" w:rsidRDefault="00771073" w:rsidP="00771073">
      <w:pPr>
        <w:jc w:val="both"/>
        <w:rPr>
          <w:b/>
          <w:bCs/>
          <w:sz w:val="28"/>
          <w:szCs w:val="28"/>
        </w:rPr>
      </w:pPr>
    </w:p>
    <w:p w:rsidR="00771073" w:rsidRPr="00F83C4D" w:rsidRDefault="00771073" w:rsidP="00771073">
      <w:pPr>
        <w:rPr>
          <w:sz w:val="28"/>
          <w:szCs w:val="28"/>
        </w:rPr>
      </w:pPr>
      <w:r w:rsidRPr="00F83C4D">
        <w:rPr>
          <w:sz w:val="28"/>
          <w:szCs w:val="28"/>
        </w:rPr>
        <w:t>Глава сельского поселения</w:t>
      </w:r>
    </w:p>
    <w:p w:rsidR="00771073" w:rsidRPr="00F83C4D" w:rsidRDefault="00771073" w:rsidP="00771073">
      <w:pPr>
        <w:rPr>
          <w:rFonts w:ascii="Times New Roman CYR" w:hAnsi="Times New Roman CYR" w:cs="Times New Roman CYR"/>
          <w:sz w:val="28"/>
          <w:szCs w:val="28"/>
        </w:rPr>
      </w:pPr>
      <w:r>
        <w:rPr>
          <w:sz w:val="28"/>
          <w:szCs w:val="28"/>
        </w:rPr>
        <w:t>«Дульдурга</w:t>
      </w:r>
      <w:r w:rsidRPr="00F83C4D">
        <w:rPr>
          <w:sz w:val="28"/>
          <w:szCs w:val="28"/>
        </w:rPr>
        <w:t xml:space="preserve">»                               </w:t>
      </w:r>
      <w:r>
        <w:rPr>
          <w:sz w:val="28"/>
          <w:szCs w:val="28"/>
        </w:rPr>
        <w:t xml:space="preserve">                               </w:t>
      </w:r>
      <w:proofErr w:type="spellStart"/>
      <w:r>
        <w:rPr>
          <w:sz w:val="28"/>
          <w:szCs w:val="28"/>
        </w:rPr>
        <w:t>М.Б</w:t>
      </w:r>
      <w:r w:rsidRPr="00F83C4D">
        <w:rPr>
          <w:sz w:val="28"/>
          <w:szCs w:val="28"/>
        </w:rPr>
        <w:t>.</w:t>
      </w:r>
      <w:r>
        <w:rPr>
          <w:sz w:val="28"/>
          <w:szCs w:val="28"/>
        </w:rPr>
        <w:t>Эрдынеев</w:t>
      </w:r>
      <w:proofErr w:type="spellEnd"/>
    </w:p>
    <w:p w:rsidR="00771073" w:rsidRPr="00F83C4D" w:rsidRDefault="00771073" w:rsidP="00771073">
      <w:pPr>
        <w:widowControl w:val="0"/>
        <w:tabs>
          <w:tab w:val="right" w:pos="9689"/>
        </w:tabs>
        <w:autoSpaceDE w:val="0"/>
        <w:autoSpaceDN w:val="0"/>
        <w:adjustRightInd w:val="0"/>
        <w:jc w:val="center"/>
        <w:rPr>
          <w:rFonts w:ascii="Times New Roman CYR" w:hAnsi="Times New Roman CYR" w:cs="Times New Roman CYR"/>
          <w:b/>
          <w:sz w:val="28"/>
          <w:szCs w:val="28"/>
        </w:rPr>
      </w:pPr>
    </w:p>
    <w:p w:rsidR="00771073" w:rsidRPr="00F83C4D" w:rsidRDefault="00771073" w:rsidP="00771073">
      <w:pPr>
        <w:widowControl w:val="0"/>
        <w:tabs>
          <w:tab w:val="right" w:pos="9689"/>
        </w:tabs>
        <w:autoSpaceDE w:val="0"/>
        <w:autoSpaceDN w:val="0"/>
        <w:adjustRightInd w:val="0"/>
        <w:rPr>
          <w:rFonts w:ascii="Times New Roman CYR" w:hAnsi="Times New Roman CYR" w:cs="Times New Roman CYR"/>
          <w:b/>
          <w:sz w:val="28"/>
          <w:szCs w:val="28"/>
        </w:rPr>
      </w:pPr>
    </w:p>
    <w:p w:rsidR="00771073" w:rsidRPr="00F83C4D" w:rsidRDefault="00771073" w:rsidP="00771073">
      <w:pPr>
        <w:widowControl w:val="0"/>
        <w:tabs>
          <w:tab w:val="right" w:pos="9689"/>
        </w:tabs>
        <w:autoSpaceDE w:val="0"/>
        <w:autoSpaceDN w:val="0"/>
        <w:adjustRightInd w:val="0"/>
        <w:rPr>
          <w:rFonts w:ascii="Times New Roman CYR" w:hAnsi="Times New Roman CYR" w:cs="Times New Roman CYR"/>
          <w:b/>
          <w:sz w:val="28"/>
          <w:szCs w:val="28"/>
        </w:rPr>
      </w:pPr>
    </w:p>
    <w:p w:rsidR="00771073" w:rsidRPr="00F83C4D" w:rsidRDefault="00771073" w:rsidP="00771073">
      <w:pPr>
        <w:pStyle w:val="a4"/>
        <w:ind w:left="5529"/>
        <w:jc w:val="center"/>
        <w:rPr>
          <w:rFonts w:ascii="Times New Roman" w:hAnsi="Times New Roman" w:cs="Times New Roman"/>
          <w:sz w:val="28"/>
          <w:szCs w:val="28"/>
        </w:rPr>
      </w:pPr>
    </w:p>
    <w:p w:rsidR="00771073" w:rsidRPr="00F83C4D" w:rsidRDefault="00771073" w:rsidP="00771073">
      <w:pPr>
        <w:pStyle w:val="a4"/>
        <w:ind w:left="5529"/>
        <w:jc w:val="center"/>
        <w:rPr>
          <w:rFonts w:ascii="Times New Roman" w:hAnsi="Times New Roman" w:cs="Times New Roman"/>
          <w:sz w:val="28"/>
          <w:szCs w:val="28"/>
        </w:rPr>
      </w:pPr>
    </w:p>
    <w:p w:rsidR="00771073" w:rsidRPr="00F83C4D" w:rsidRDefault="00771073" w:rsidP="00771073">
      <w:pPr>
        <w:pStyle w:val="a4"/>
        <w:ind w:left="5529"/>
        <w:jc w:val="center"/>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Pr="00F83C4D" w:rsidRDefault="00771073" w:rsidP="00771073">
      <w:pPr>
        <w:pStyle w:val="a4"/>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Pr="00F83C4D" w:rsidRDefault="00771073" w:rsidP="00771073">
      <w:pPr>
        <w:pStyle w:val="a4"/>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Default="00771073" w:rsidP="00771073">
      <w:pPr>
        <w:pStyle w:val="a4"/>
        <w:rPr>
          <w:rFonts w:ascii="Times New Roman" w:hAnsi="Times New Roman" w:cs="Times New Roman"/>
          <w:sz w:val="28"/>
          <w:szCs w:val="28"/>
        </w:rPr>
      </w:pPr>
    </w:p>
    <w:p w:rsidR="00771073" w:rsidRPr="00F83C4D" w:rsidRDefault="00771073" w:rsidP="00771073">
      <w:pPr>
        <w:ind w:right="-1" w:firstLine="709"/>
        <w:jc w:val="center"/>
        <w:rPr>
          <w:color w:val="000000"/>
          <w:sz w:val="28"/>
          <w:szCs w:val="28"/>
        </w:rPr>
      </w:pPr>
      <w:r>
        <w:rPr>
          <w:color w:val="000000"/>
          <w:sz w:val="28"/>
          <w:szCs w:val="28"/>
        </w:rPr>
        <w:t xml:space="preserve">                                                          Приложение</w:t>
      </w:r>
    </w:p>
    <w:p w:rsidR="00771073" w:rsidRPr="00F83C4D" w:rsidRDefault="00771073" w:rsidP="00771073">
      <w:pPr>
        <w:ind w:right="-1" w:firstLine="709"/>
        <w:jc w:val="center"/>
        <w:rPr>
          <w:color w:val="000000"/>
          <w:sz w:val="28"/>
          <w:szCs w:val="28"/>
        </w:rPr>
      </w:pPr>
      <w:r>
        <w:rPr>
          <w:color w:val="000000"/>
          <w:sz w:val="28"/>
          <w:szCs w:val="28"/>
        </w:rPr>
        <w:t xml:space="preserve">                                                     к постановлению от</w:t>
      </w:r>
      <w:r w:rsidR="001C2D35">
        <w:rPr>
          <w:color w:val="000000"/>
          <w:sz w:val="28"/>
          <w:szCs w:val="28"/>
        </w:rPr>
        <w:t xml:space="preserve"> 25.04.2016</w:t>
      </w:r>
      <w:r>
        <w:rPr>
          <w:color w:val="000000"/>
          <w:sz w:val="28"/>
          <w:szCs w:val="28"/>
        </w:rPr>
        <w:t xml:space="preserve">  г. №</w:t>
      </w:r>
      <w:r w:rsidR="001C2D35">
        <w:rPr>
          <w:color w:val="000000"/>
          <w:sz w:val="28"/>
          <w:szCs w:val="28"/>
        </w:rPr>
        <w:t xml:space="preserve"> 74</w:t>
      </w:r>
      <w:r>
        <w:rPr>
          <w:color w:val="000000"/>
          <w:sz w:val="28"/>
          <w:szCs w:val="28"/>
        </w:rPr>
        <w:t xml:space="preserve"> </w:t>
      </w:r>
    </w:p>
    <w:p w:rsidR="00771073" w:rsidRDefault="00771073" w:rsidP="00771073">
      <w:pPr>
        <w:ind w:right="-1"/>
        <w:jc w:val="center"/>
        <w:rPr>
          <w:b/>
          <w:color w:val="000000"/>
          <w:sz w:val="28"/>
          <w:szCs w:val="28"/>
        </w:rPr>
      </w:pPr>
    </w:p>
    <w:p w:rsidR="00771073" w:rsidRPr="00F83C4D" w:rsidRDefault="00771073" w:rsidP="00771073">
      <w:pPr>
        <w:ind w:right="-1"/>
        <w:jc w:val="center"/>
        <w:rPr>
          <w:b/>
          <w:sz w:val="28"/>
          <w:szCs w:val="28"/>
        </w:rPr>
      </w:pPr>
      <w:r w:rsidRPr="00F83C4D">
        <w:rPr>
          <w:b/>
          <w:color w:val="000000"/>
          <w:sz w:val="28"/>
          <w:szCs w:val="28"/>
        </w:rPr>
        <w:t>АДМИНИСТРАТИВНЫЙ РЕГЛАМЕНТ</w:t>
      </w:r>
    </w:p>
    <w:p w:rsidR="00771073" w:rsidRPr="00F83C4D" w:rsidRDefault="00771073" w:rsidP="00771073">
      <w:pPr>
        <w:ind w:right="-1"/>
        <w:jc w:val="center"/>
        <w:rPr>
          <w:b/>
          <w:color w:val="000000"/>
          <w:sz w:val="28"/>
          <w:szCs w:val="28"/>
        </w:rPr>
      </w:pPr>
      <w:r w:rsidRPr="00F83C4D">
        <w:rPr>
          <w:b/>
          <w:color w:val="000000"/>
          <w:sz w:val="28"/>
          <w:szCs w:val="28"/>
        </w:rPr>
        <w:t>предоставления муниципальной услуги</w:t>
      </w:r>
    </w:p>
    <w:p w:rsidR="00771073" w:rsidRPr="00F83C4D" w:rsidRDefault="00771073" w:rsidP="00771073">
      <w:pPr>
        <w:ind w:right="-1"/>
        <w:jc w:val="center"/>
        <w:rPr>
          <w:b/>
          <w:sz w:val="28"/>
          <w:szCs w:val="28"/>
        </w:rPr>
      </w:pPr>
      <w:r w:rsidRPr="00F83C4D">
        <w:rPr>
          <w:b/>
          <w:color w:val="000000"/>
          <w:sz w:val="28"/>
          <w:szCs w:val="28"/>
        </w:rPr>
        <w:t>«</w:t>
      </w:r>
      <w:r w:rsidRPr="00F83C4D">
        <w:rPr>
          <w:b/>
          <w:sz w:val="28"/>
          <w:szCs w:val="28"/>
        </w:rPr>
        <w:t>Предоставление решения о согласовании архитектурно-градостроительного облика объекта</w:t>
      </w:r>
      <w:r w:rsidRPr="00F83C4D">
        <w:rPr>
          <w:b/>
          <w:bCs/>
          <w:color w:val="000000"/>
          <w:sz w:val="28"/>
          <w:szCs w:val="28"/>
        </w:rPr>
        <w:t>»</w:t>
      </w:r>
    </w:p>
    <w:p w:rsidR="00771073" w:rsidRPr="00F83C4D" w:rsidRDefault="00771073" w:rsidP="00771073">
      <w:pPr>
        <w:ind w:right="-1"/>
        <w:jc w:val="center"/>
        <w:rPr>
          <w:color w:val="000000"/>
          <w:sz w:val="28"/>
          <w:szCs w:val="28"/>
        </w:rPr>
      </w:pPr>
    </w:p>
    <w:p w:rsidR="00771073" w:rsidRPr="00F83C4D" w:rsidRDefault="00771073" w:rsidP="00771073">
      <w:pPr>
        <w:ind w:right="-1"/>
        <w:jc w:val="center"/>
        <w:rPr>
          <w:b/>
          <w:sz w:val="28"/>
          <w:szCs w:val="28"/>
        </w:rPr>
      </w:pPr>
      <w:r w:rsidRPr="00F83C4D">
        <w:rPr>
          <w:b/>
          <w:color w:val="000000"/>
          <w:sz w:val="28"/>
          <w:szCs w:val="28"/>
        </w:rPr>
        <w:t>1. Общие положения</w:t>
      </w:r>
    </w:p>
    <w:p w:rsidR="00771073" w:rsidRPr="00F83C4D" w:rsidRDefault="00771073" w:rsidP="00771073">
      <w:pPr>
        <w:ind w:right="-1" w:firstLine="709"/>
        <w:jc w:val="both"/>
        <w:rPr>
          <w:sz w:val="28"/>
          <w:szCs w:val="28"/>
        </w:rPr>
      </w:pPr>
      <w:r w:rsidRPr="00F83C4D">
        <w:rPr>
          <w:color w:val="000000"/>
          <w:sz w:val="28"/>
          <w:szCs w:val="28"/>
        </w:rPr>
        <w:t> </w:t>
      </w:r>
    </w:p>
    <w:p w:rsidR="00771073" w:rsidRPr="00F83C4D" w:rsidRDefault="00771073" w:rsidP="00771073">
      <w:pPr>
        <w:pStyle w:val="a5"/>
        <w:ind w:left="0" w:right="-1" w:firstLine="708"/>
        <w:jc w:val="both"/>
        <w:rPr>
          <w:color w:val="000000"/>
          <w:sz w:val="28"/>
          <w:szCs w:val="28"/>
        </w:rPr>
      </w:pPr>
      <w:r w:rsidRPr="00F83C4D">
        <w:rPr>
          <w:color w:val="000000"/>
          <w:sz w:val="28"/>
          <w:szCs w:val="28"/>
        </w:rPr>
        <w:t>1.1. Административный регламент предоставления муниципальной услуги «</w:t>
      </w:r>
      <w:r w:rsidRPr="00F83C4D">
        <w:rPr>
          <w:sz w:val="28"/>
          <w:szCs w:val="28"/>
        </w:rPr>
        <w:t>Предоставление решения о согласовании архитектурно-градостроительного облика объекта</w:t>
      </w:r>
      <w:r w:rsidRPr="00F83C4D">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771073" w:rsidRPr="00F83C4D" w:rsidRDefault="00771073" w:rsidP="00771073">
      <w:pPr>
        <w:pStyle w:val="a5"/>
        <w:ind w:left="0" w:right="-1" w:firstLine="708"/>
        <w:jc w:val="both"/>
        <w:rPr>
          <w:color w:val="000000"/>
          <w:sz w:val="28"/>
          <w:szCs w:val="28"/>
        </w:rPr>
      </w:pPr>
      <w:r w:rsidRPr="00F83C4D">
        <w:rPr>
          <w:sz w:val="28"/>
          <w:szCs w:val="28"/>
        </w:rPr>
        <w:t xml:space="preserve">1.2. </w:t>
      </w:r>
      <w:r w:rsidRPr="00F83C4D">
        <w:rPr>
          <w:color w:val="000000"/>
          <w:sz w:val="28"/>
          <w:szCs w:val="28"/>
        </w:rPr>
        <w:t>Основные понятия, используемые в Административном регламенте:</w:t>
      </w:r>
    </w:p>
    <w:p w:rsidR="00771073" w:rsidRPr="00F83C4D" w:rsidRDefault="00771073" w:rsidP="00771073">
      <w:pPr>
        <w:autoSpaceDE w:val="0"/>
        <w:autoSpaceDN w:val="0"/>
        <w:adjustRightInd w:val="0"/>
        <w:ind w:firstLine="708"/>
        <w:jc w:val="both"/>
        <w:rPr>
          <w:sz w:val="28"/>
          <w:szCs w:val="28"/>
        </w:rPr>
      </w:pPr>
      <w:r w:rsidRPr="00F83C4D">
        <w:rPr>
          <w:sz w:val="28"/>
          <w:szCs w:val="28"/>
        </w:rPr>
        <w:t xml:space="preserve">заявитель - физическое или юридическое лицо либо их уполномоченные представители, обратившиеся в администрацию </w:t>
      </w:r>
      <w:r>
        <w:rPr>
          <w:sz w:val="28"/>
          <w:szCs w:val="28"/>
        </w:rPr>
        <w:t>сельского поселения «Дульдурга</w:t>
      </w:r>
      <w:r w:rsidRPr="00F83C4D">
        <w:rPr>
          <w:sz w:val="28"/>
          <w:szCs w:val="28"/>
        </w:rPr>
        <w:t>» с запросом о предоставлении муниципальной услуги, выраженным в устной, письменной или электронной форме (далее – заявитель);</w:t>
      </w:r>
    </w:p>
    <w:p w:rsidR="00771073" w:rsidRPr="00F83C4D" w:rsidRDefault="00771073" w:rsidP="00771073">
      <w:pPr>
        <w:autoSpaceDE w:val="0"/>
        <w:autoSpaceDN w:val="0"/>
        <w:adjustRightInd w:val="0"/>
        <w:ind w:firstLine="708"/>
        <w:jc w:val="both"/>
        <w:rPr>
          <w:sz w:val="28"/>
          <w:szCs w:val="28"/>
        </w:rPr>
      </w:pPr>
      <w:r w:rsidRPr="00F83C4D">
        <w:rPr>
          <w:sz w:val="28"/>
          <w:szCs w:val="28"/>
        </w:rPr>
        <w:t xml:space="preserve">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F83C4D">
        <w:rPr>
          <w:sz w:val="28"/>
          <w:szCs w:val="28"/>
        </w:rPr>
        <w:t>застройки здания</w:t>
      </w:r>
      <w:proofErr w:type="gramEnd"/>
      <w:r w:rsidRPr="00F83C4D">
        <w:rPr>
          <w:sz w:val="28"/>
          <w:szCs w:val="28"/>
        </w:rPr>
        <w:t xml:space="preserve"> (сооружения).</w:t>
      </w:r>
    </w:p>
    <w:p w:rsidR="00771073" w:rsidRPr="00F83C4D" w:rsidRDefault="00771073" w:rsidP="00771073">
      <w:pPr>
        <w:pStyle w:val="a5"/>
        <w:numPr>
          <w:ilvl w:val="1"/>
          <w:numId w:val="1"/>
        </w:numPr>
        <w:tabs>
          <w:tab w:val="num" w:pos="1260"/>
        </w:tabs>
        <w:ind w:left="0" w:right="-1" w:firstLine="708"/>
        <w:jc w:val="both"/>
        <w:rPr>
          <w:color w:val="000000"/>
          <w:sz w:val="28"/>
          <w:szCs w:val="28"/>
        </w:rPr>
      </w:pPr>
      <w:r w:rsidRPr="00F83C4D">
        <w:rPr>
          <w:color w:val="000000"/>
          <w:sz w:val="28"/>
          <w:szCs w:val="28"/>
        </w:rPr>
        <w:t xml:space="preserve">Порядок информирования </w:t>
      </w:r>
      <w:r w:rsidRPr="00F83C4D">
        <w:rPr>
          <w:sz w:val="28"/>
          <w:szCs w:val="28"/>
        </w:rPr>
        <w:t>о предоставлении муниципальной услуги</w:t>
      </w:r>
      <w:r w:rsidRPr="00F83C4D">
        <w:rPr>
          <w:color w:val="000000"/>
          <w:sz w:val="28"/>
          <w:szCs w:val="28"/>
        </w:rPr>
        <w:t>:</w:t>
      </w:r>
    </w:p>
    <w:p w:rsidR="00771073" w:rsidRPr="00F83C4D" w:rsidRDefault="00771073" w:rsidP="00771073">
      <w:pPr>
        <w:pStyle w:val="a5"/>
        <w:ind w:left="708" w:right="-1"/>
        <w:jc w:val="both"/>
        <w:rPr>
          <w:color w:val="000000"/>
          <w:sz w:val="28"/>
          <w:szCs w:val="28"/>
        </w:rPr>
      </w:pPr>
      <w:r w:rsidRPr="00F83C4D">
        <w:rPr>
          <w:sz w:val="28"/>
          <w:szCs w:val="28"/>
        </w:rPr>
        <w:t xml:space="preserve">Местонахождение администрации </w:t>
      </w:r>
      <w:r>
        <w:rPr>
          <w:sz w:val="28"/>
          <w:szCs w:val="28"/>
        </w:rPr>
        <w:t>сельского поселения «Дульдурга</w:t>
      </w:r>
      <w:r w:rsidRPr="00F83C4D">
        <w:rPr>
          <w:sz w:val="28"/>
          <w:szCs w:val="28"/>
        </w:rPr>
        <w:t>», предоставляющей муниципальную услугу:</w:t>
      </w:r>
    </w:p>
    <w:p w:rsidR="00771073" w:rsidRPr="00F83C4D" w:rsidRDefault="00771073" w:rsidP="00771073">
      <w:pPr>
        <w:ind w:firstLine="540"/>
        <w:rPr>
          <w:sz w:val="28"/>
          <w:szCs w:val="28"/>
        </w:rPr>
      </w:pPr>
      <w:r>
        <w:rPr>
          <w:sz w:val="28"/>
          <w:szCs w:val="28"/>
        </w:rPr>
        <w:t>687200</w:t>
      </w:r>
      <w:r w:rsidRPr="00F83C4D">
        <w:rPr>
          <w:sz w:val="28"/>
          <w:szCs w:val="28"/>
        </w:rPr>
        <w:t>, Забайкальский край</w:t>
      </w:r>
      <w:r>
        <w:rPr>
          <w:sz w:val="28"/>
          <w:szCs w:val="28"/>
        </w:rPr>
        <w:t xml:space="preserve">, Дульдургинский район </w:t>
      </w: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  ул. 50 лет Октября, 10</w:t>
      </w:r>
    </w:p>
    <w:p w:rsidR="00771073" w:rsidRPr="00F83C4D" w:rsidRDefault="00771073" w:rsidP="00771073">
      <w:pPr>
        <w:ind w:firstLine="540"/>
        <w:rPr>
          <w:sz w:val="28"/>
          <w:szCs w:val="28"/>
        </w:rPr>
      </w:pPr>
      <w:r w:rsidRPr="00F83C4D">
        <w:rPr>
          <w:sz w:val="28"/>
          <w:szCs w:val="28"/>
        </w:rPr>
        <w:t>График приема заявлений:</w:t>
      </w:r>
    </w:p>
    <w:p w:rsidR="00771073" w:rsidRPr="00F83C4D" w:rsidRDefault="00771073" w:rsidP="00771073">
      <w:pPr>
        <w:ind w:firstLine="540"/>
        <w:rPr>
          <w:sz w:val="28"/>
          <w:szCs w:val="28"/>
        </w:rPr>
      </w:pPr>
      <w:r w:rsidRPr="00F83C4D">
        <w:rPr>
          <w:sz w:val="28"/>
          <w:szCs w:val="28"/>
        </w:rPr>
        <w:t>- понедельник – пятница: с 8-00 до 12-00  с 13-00 до 16-00;</w:t>
      </w:r>
    </w:p>
    <w:p w:rsidR="00771073" w:rsidRPr="00F83C4D" w:rsidRDefault="00771073" w:rsidP="00771073">
      <w:pPr>
        <w:ind w:firstLine="540"/>
        <w:jc w:val="both"/>
        <w:rPr>
          <w:sz w:val="28"/>
          <w:szCs w:val="28"/>
        </w:rPr>
      </w:pPr>
      <w:r w:rsidRPr="00F83C4D">
        <w:rPr>
          <w:sz w:val="28"/>
          <w:szCs w:val="28"/>
        </w:rPr>
        <w:t>- перерыв на обед: 12.00 – 13.00 часов;</w:t>
      </w:r>
    </w:p>
    <w:p w:rsidR="00771073" w:rsidRPr="00F83C4D" w:rsidRDefault="00771073" w:rsidP="00771073">
      <w:pPr>
        <w:ind w:firstLine="540"/>
        <w:jc w:val="both"/>
        <w:rPr>
          <w:sz w:val="28"/>
          <w:szCs w:val="28"/>
        </w:rPr>
      </w:pPr>
      <w:r w:rsidRPr="00F83C4D">
        <w:rPr>
          <w:sz w:val="28"/>
          <w:szCs w:val="28"/>
        </w:rPr>
        <w:t>- выходные дни – суббота, воскресенье.</w:t>
      </w:r>
    </w:p>
    <w:p w:rsidR="00771073" w:rsidRPr="00F83C4D" w:rsidRDefault="00771073" w:rsidP="00771073">
      <w:pPr>
        <w:widowControl w:val="0"/>
        <w:autoSpaceDE w:val="0"/>
        <w:autoSpaceDN w:val="0"/>
        <w:adjustRightInd w:val="0"/>
        <w:jc w:val="both"/>
        <w:rPr>
          <w:bCs/>
          <w:sz w:val="28"/>
          <w:szCs w:val="28"/>
        </w:rPr>
      </w:pPr>
      <w:r w:rsidRPr="00F83C4D">
        <w:rPr>
          <w:bCs/>
          <w:sz w:val="28"/>
          <w:szCs w:val="28"/>
        </w:rPr>
        <w:t xml:space="preserve">          Телефон: </w:t>
      </w:r>
      <w:r>
        <w:rPr>
          <w:sz w:val="28"/>
          <w:szCs w:val="28"/>
        </w:rPr>
        <w:t>8(30-256) 2-12-07</w:t>
      </w:r>
      <w:r w:rsidRPr="00F83C4D">
        <w:rPr>
          <w:sz w:val="28"/>
          <w:szCs w:val="28"/>
        </w:rPr>
        <w:t>;</w:t>
      </w:r>
    </w:p>
    <w:p w:rsidR="00771073" w:rsidRPr="00F83C4D" w:rsidRDefault="00771073" w:rsidP="00771073">
      <w:pPr>
        <w:widowControl w:val="0"/>
        <w:autoSpaceDE w:val="0"/>
        <w:autoSpaceDN w:val="0"/>
        <w:adjustRightInd w:val="0"/>
        <w:jc w:val="both"/>
        <w:rPr>
          <w:bCs/>
          <w:sz w:val="28"/>
          <w:szCs w:val="28"/>
        </w:rPr>
      </w:pPr>
      <w:r w:rsidRPr="00F83C4D">
        <w:rPr>
          <w:bCs/>
          <w:sz w:val="28"/>
          <w:szCs w:val="28"/>
        </w:rPr>
        <w:t xml:space="preserve">          Адрес электронной почты:</w:t>
      </w:r>
      <w:hyperlink r:id="rId6" w:history="1">
        <w:r w:rsidRPr="007000CF">
          <w:rPr>
            <w:rStyle w:val="a3"/>
            <w:bCs/>
            <w:sz w:val="28"/>
            <w:szCs w:val="28"/>
            <w:lang w:val="en-US"/>
          </w:rPr>
          <w:t>modul</w:t>
        </w:r>
        <w:r w:rsidRPr="007000CF">
          <w:rPr>
            <w:rStyle w:val="a3"/>
            <w:bCs/>
            <w:sz w:val="28"/>
            <w:szCs w:val="28"/>
          </w:rPr>
          <w:t>77@mail.ru</w:t>
        </w:r>
      </w:hyperlink>
    </w:p>
    <w:p w:rsidR="00771073" w:rsidRPr="00F83C4D" w:rsidRDefault="00771073" w:rsidP="00771073">
      <w:pPr>
        <w:widowControl w:val="0"/>
        <w:autoSpaceDE w:val="0"/>
        <w:autoSpaceDN w:val="0"/>
        <w:adjustRightInd w:val="0"/>
        <w:jc w:val="both"/>
        <w:rPr>
          <w:sz w:val="28"/>
          <w:szCs w:val="28"/>
        </w:rPr>
      </w:pPr>
      <w:r w:rsidRPr="00F83C4D">
        <w:rPr>
          <w:sz w:val="28"/>
          <w:szCs w:val="28"/>
        </w:rPr>
        <w:t xml:space="preserve">          Информация о порядке предоставления муниципальной услуги представляется:</w:t>
      </w:r>
    </w:p>
    <w:p w:rsidR="00771073" w:rsidRPr="00F83C4D" w:rsidRDefault="00771073" w:rsidP="00771073">
      <w:pPr>
        <w:widowControl w:val="0"/>
        <w:autoSpaceDE w:val="0"/>
        <w:autoSpaceDN w:val="0"/>
        <w:adjustRightInd w:val="0"/>
        <w:jc w:val="both"/>
        <w:rPr>
          <w:sz w:val="28"/>
          <w:szCs w:val="28"/>
        </w:rPr>
      </w:pPr>
      <w:r w:rsidRPr="00F83C4D">
        <w:rPr>
          <w:sz w:val="28"/>
          <w:szCs w:val="28"/>
        </w:rPr>
        <w:t>-  специалистом  администрации при личном обращении;</w:t>
      </w:r>
    </w:p>
    <w:p w:rsidR="00771073" w:rsidRPr="00F83C4D" w:rsidRDefault="00771073" w:rsidP="00771073">
      <w:pPr>
        <w:widowControl w:val="0"/>
        <w:autoSpaceDE w:val="0"/>
        <w:autoSpaceDN w:val="0"/>
        <w:adjustRightInd w:val="0"/>
        <w:jc w:val="both"/>
        <w:rPr>
          <w:sz w:val="28"/>
          <w:szCs w:val="28"/>
        </w:rPr>
      </w:pPr>
      <w:r w:rsidRPr="00F83C4D">
        <w:rPr>
          <w:sz w:val="28"/>
          <w:szCs w:val="28"/>
        </w:rPr>
        <w:t>-  с использованием средств почтовой, телефонной связи и электронной почты;</w:t>
      </w:r>
    </w:p>
    <w:p w:rsidR="00771073" w:rsidRPr="00F83C4D" w:rsidRDefault="00771073" w:rsidP="00771073">
      <w:pPr>
        <w:pStyle w:val="a5"/>
        <w:ind w:left="0"/>
        <w:rPr>
          <w:sz w:val="28"/>
          <w:szCs w:val="28"/>
        </w:rPr>
      </w:pPr>
      <w:r w:rsidRPr="00F83C4D">
        <w:rPr>
          <w:sz w:val="28"/>
          <w:szCs w:val="28"/>
        </w:rPr>
        <w:lastRenderedPageBreak/>
        <w:t xml:space="preserve">- посредством размещения в информационно-телекоммуникационной сети Интернет на официальном сайте администрации </w:t>
      </w:r>
      <w:r>
        <w:rPr>
          <w:sz w:val="28"/>
          <w:szCs w:val="28"/>
        </w:rPr>
        <w:t>сельского поселения «Дульдурга</w:t>
      </w:r>
      <w:r w:rsidRPr="00F83C4D">
        <w:rPr>
          <w:sz w:val="28"/>
          <w:szCs w:val="28"/>
        </w:rPr>
        <w:t xml:space="preserve">»: </w:t>
      </w:r>
      <w:hyperlink r:id="rId7" w:history="1">
        <w:r w:rsidRPr="0022388C">
          <w:rPr>
            <w:sz w:val="28"/>
            <w:szCs w:val="28"/>
          </w:rPr>
          <w:t xml:space="preserve"> </w:t>
        </w:r>
        <w:proofErr w:type="spellStart"/>
        <w:r>
          <w:rPr>
            <w:sz w:val="28"/>
            <w:szCs w:val="28"/>
          </w:rPr>
          <w:t>спдульдурга</w:t>
        </w:r>
        <w:proofErr w:type="gramStart"/>
        <w:r>
          <w:rPr>
            <w:sz w:val="28"/>
            <w:szCs w:val="28"/>
          </w:rPr>
          <w:t>.д</w:t>
        </w:r>
        <w:proofErr w:type="gramEnd"/>
        <w:r>
          <w:rPr>
            <w:sz w:val="28"/>
            <w:szCs w:val="28"/>
          </w:rPr>
          <w:t>ульдургинск.забайкальскийкрай.рф</w:t>
        </w:r>
        <w:proofErr w:type="spellEnd"/>
        <w:r w:rsidRPr="004C606C">
          <w:rPr>
            <w:i/>
            <w:sz w:val="28"/>
            <w:szCs w:val="28"/>
          </w:rPr>
          <w:t xml:space="preserve"> </w:t>
        </w:r>
      </w:hyperlink>
    </w:p>
    <w:p w:rsidR="00771073" w:rsidRPr="00F83C4D" w:rsidRDefault="00771073" w:rsidP="00771073">
      <w:pPr>
        <w:ind w:firstLine="540"/>
        <w:jc w:val="both"/>
        <w:rPr>
          <w:sz w:val="28"/>
          <w:szCs w:val="28"/>
        </w:rPr>
      </w:pPr>
    </w:p>
    <w:p w:rsidR="00771073" w:rsidRPr="00F83C4D" w:rsidRDefault="00771073" w:rsidP="00771073">
      <w:pPr>
        <w:pStyle w:val="a5"/>
        <w:ind w:left="0" w:right="-1" w:firstLine="709"/>
        <w:jc w:val="both"/>
        <w:rPr>
          <w:sz w:val="28"/>
          <w:szCs w:val="28"/>
        </w:rPr>
      </w:pPr>
      <w:r w:rsidRPr="00F83C4D">
        <w:rPr>
          <w:sz w:val="28"/>
          <w:szCs w:val="28"/>
        </w:rPr>
        <w:t xml:space="preserve">1.4. Администрация </w:t>
      </w:r>
      <w:r>
        <w:rPr>
          <w:sz w:val="28"/>
          <w:szCs w:val="28"/>
        </w:rPr>
        <w:t>сельского поселения «Дульдурга</w:t>
      </w:r>
      <w:r w:rsidRPr="00F83C4D">
        <w:rPr>
          <w:sz w:val="28"/>
          <w:szCs w:val="28"/>
        </w:rPr>
        <w:t>»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771073" w:rsidRPr="00F83C4D" w:rsidRDefault="00771073" w:rsidP="00771073">
      <w:pPr>
        <w:pStyle w:val="a5"/>
        <w:ind w:left="0" w:right="-1" w:firstLine="709"/>
        <w:jc w:val="both"/>
        <w:rPr>
          <w:sz w:val="28"/>
          <w:szCs w:val="28"/>
        </w:rPr>
      </w:pPr>
      <w:r w:rsidRPr="00F83C4D">
        <w:rPr>
          <w:sz w:val="28"/>
          <w:szCs w:val="28"/>
        </w:rPr>
        <w:t xml:space="preserve">1.5. Настоящий Административный регламент подлежит размещению на официальном сайте администрации </w:t>
      </w:r>
      <w:r>
        <w:rPr>
          <w:sz w:val="28"/>
          <w:szCs w:val="28"/>
        </w:rPr>
        <w:t>сельского поселения «Дульдурга</w:t>
      </w:r>
      <w:r w:rsidRPr="00F83C4D">
        <w:rPr>
          <w:sz w:val="28"/>
          <w:szCs w:val="28"/>
        </w:rPr>
        <w:t>».</w:t>
      </w:r>
    </w:p>
    <w:p w:rsidR="00771073" w:rsidRPr="00F83C4D" w:rsidRDefault="00771073" w:rsidP="00771073">
      <w:pPr>
        <w:ind w:right="-1" w:firstLine="709"/>
        <w:jc w:val="center"/>
        <w:rPr>
          <w:color w:val="000000"/>
          <w:sz w:val="28"/>
          <w:szCs w:val="28"/>
        </w:rPr>
      </w:pPr>
    </w:p>
    <w:p w:rsidR="00771073" w:rsidRPr="00F83C4D" w:rsidRDefault="00771073" w:rsidP="00771073">
      <w:pPr>
        <w:ind w:right="-1" w:firstLine="709"/>
        <w:jc w:val="center"/>
        <w:rPr>
          <w:b/>
          <w:color w:val="000000"/>
          <w:sz w:val="28"/>
          <w:szCs w:val="28"/>
        </w:rPr>
      </w:pPr>
      <w:r w:rsidRPr="00F83C4D">
        <w:rPr>
          <w:b/>
          <w:color w:val="000000"/>
          <w:sz w:val="28"/>
          <w:szCs w:val="28"/>
        </w:rPr>
        <w:t>2. Стандарт предоставления муниципальной услуги</w:t>
      </w:r>
    </w:p>
    <w:p w:rsidR="00771073" w:rsidRPr="00F83C4D" w:rsidRDefault="00771073" w:rsidP="00771073">
      <w:pPr>
        <w:ind w:right="-1" w:firstLine="709"/>
        <w:jc w:val="center"/>
        <w:rPr>
          <w:sz w:val="28"/>
          <w:szCs w:val="28"/>
        </w:rPr>
      </w:pPr>
    </w:p>
    <w:p w:rsidR="00771073" w:rsidRPr="00F83C4D" w:rsidRDefault="00771073" w:rsidP="00771073">
      <w:pPr>
        <w:pStyle w:val="a5"/>
        <w:ind w:left="0" w:right="-1" w:firstLine="720"/>
        <w:jc w:val="both"/>
        <w:rPr>
          <w:i/>
          <w:iCs/>
          <w:color w:val="FF0000"/>
          <w:sz w:val="28"/>
          <w:szCs w:val="28"/>
        </w:rPr>
      </w:pPr>
      <w:r w:rsidRPr="00F83C4D">
        <w:rPr>
          <w:color w:val="000000"/>
          <w:sz w:val="28"/>
          <w:szCs w:val="28"/>
        </w:rPr>
        <w:t>2.1. Наименование муниципальной услуги: «</w:t>
      </w:r>
      <w:r w:rsidRPr="00F83C4D">
        <w:rPr>
          <w:sz w:val="28"/>
          <w:szCs w:val="28"/>
        </w:rPr>
        <w:t>Предоставление решения о согласовании архитектурно-градостроительного облика объекта</w:t>
      </w:r>
      <w:r w:rsidRPr="00F83C4D">
        <w:rPr>
          <w:color w:val="000000"/>
          <w:sz w:val="28"/>
          <w:szCs w:val="28"/>
        </w:rPr>
        <w:t>».</w:t>
      </w:r>
    </w:p>
    <w:p w:rsidR="00771073" w:rsidRPr="00F83C4D" w:rsidRDefault="00771073" w:rsidP="00771073">
      <w:pPr>
        <w:pStyle w:val="a5"/>
        <w:ind w:left="0" w:right="-1" w:firstLine="720"/>
        <w:jc w:val="both"/>
        <w:rPr>
          <w:sz w:val="28"/>
          <w:szCs w:val="28"/>
        </w:rPr>
      </w:pPr>
      <w:r w:rsidRPr="00F83C4D">
        <w:rPr>
          <w:sz w:val="28"/>
          <w:szCs w:val="28"/>
        </w:rPr>
        <w:t>2.2. Наименование органа, предоставляющего муниципальную услугу: администрация</w:t>
      </w:r>
      <w:r>
        <w:rPr>
          <w:sz w:val="28"/>
          <w:szCs w:val="28"/>
        </w:rPr>
        <w:t xml:space="preserve"> сельского поселения «Дульдурга</w:t>
      </w:r>
      <w:r w:rsidRPr="00F83C4D">
        <w:rPr>
          <w:sz w:val="28"/>
          <w:szCs w:val="28"/>
        </w:rPr>
        <w:t xml:space="preserve">»  </w:t>
      </w:r>
    </w:p>
    <w:p w:rsidR="00771073" w:rsidRPr="00F83C4D" w:rsidRDefault="00771073" w:rsidP="00771073">
      <w:pPr>
        <w:autoSpaceDE w:val="0"/>
        <w:autoSpaceDN w:val="0"/>
        <w:adjustRightInd w:val="0"/>
        <w:ind w:firstLine="720"/>
        <w:jc w:val="both"/>
        <w:rPr>
          <w:sz w:val="28"/>
          <w:szCs w:val="28"/>
        </w:rPr>
      </w:pPr>
      <w:r w:rsidRPr="00F83C4D">
        <w:rPr>
          <w:sz w:val="28"/>
          <w:szCs w:val="28"/>
        </w:rPr>
        <w:t>2.3. Результат предоставления муниципальной услуги:</w:t>
      </w:r>
    </w:p>
    <w:p w:rsidR="00771073" w:rsidRPr="00F83C4D" w:rsidRDefault="00771073" w:rsidP="00771073">
      <w:pPr>
        <w:autoSpaceDE w:val="0"/>
        <w:autoSpaceDN w:val="0"/>
        <w:adjustRightInd w:val="0"/>
        <w:ind w:firstLine="720"/>
        <w:jc w:val="both"/>
        <w:rPr>
          <w:sz w:val="28"/>
          <w:szCs w:val="28"/>
        </w:rPr>
      </w:pPr>
      <w:r w:rsidRPr="00F83C4D">
        <w:rPr>
          <w:sz w:val="28"/>
          <w:szCs w:val="28"/>
        </w:rPr>
        <w:t>-  предоставление решения о согласовании архитектурно-градостроительного облика объекта;</w:t>
      </w:r>
    </w:p>
    <w:p w:rsidR="00771073" w:rsidRPr="00F83C4D" w:rsidRDefault="00771073" w:rsidP="00771073">
      <w:pPr>
        <w:pStyle w:val="a5"/>
        <w:tabs>
          <w:tab w:val="left" w:pos="709"/>
        </w:tabs>
        <w:ind w:left="0" w:right="-1" w:firstLine="709"/>
        <w:jc w:val="both"/>
        <w:rPr>
          <w:sz w:val="28"/>
          <w:szCs w:val="28"/>
        </w:rPr>
      </w:pPr>
      <w:r w:rsidRPr="00F83C4D">
        <w:rPr>
          <w:sz w:val="28"/>
          <w:szCs w:val="28"/>
        </w:rPr>
        <w:t>-  выдача мотивированного отказа в предоставлении муниципальной услуги.</w:t>
      </w:r>
    </w:p>
    <w:p w:rsidR="00771073" w:rsidRPr="00F83C4D" w:rsidRDefault="00771073" w:rsidP="00771073">
      <w:pPr>
        <w:pStyle w:val="a5"/>
        <w:tabs>
          <w:tab w:val="left" w:pos="709"/>
        </w:tabs>
        <w:ind w:left="0" w:right="-1" w:firstLine="709"/>
        <w:jc w:val="both"/>
        <w:rPr>
          <w:sz w:val="28"/>
          <w:szCs w:val="28"/>
        </w:rPr>
      </w:pPr>
      <w:r w:rsidRPr="00F83C4D">
        <w:rPr>
          <w:sz w:val="28"/>
          <w:szCs w:val="28"/>
        </w:rPr>
        <w:t>2.4. Срок исполнения муниципальной услуги:</w:t>
      </w:r>
    </w:p>
    <w:p w:rsidR="00771073" w:rsidRPr="00F83C4D" w:rsidRDefault="00771073" w:rsidP="00771073">
      <w:pPr>
        <w:pStyle w:val="a5"/>
        <w:tabs>
          <w:tab w:val="left" w:pos="709"/>
        </w:tabs>
        <w:ind w:left="0" w:right="-1" w:firstLine="709"/>
        <w:jc w:val="both"/>
        <w:rPr>
          <w:i/>
          <w:iCs/>
          <w:color w:val="FF0000"/>
          <w:sz w:val="28"/>
          <w:szCs w:val="28"/>
        </w:rPr>
      </w:pPr>
      <w:r w:rsidRPr="00F83C4D">
        <w:rPr>
          <w:sz w:val="28"/>
          <w:szCs w:val="28"/>
        </w:rPr>
        <w:t>- в течение 30 календарных дней со дня получения заявления с документами, указанного в п.п. 1 п. 3.4. настоящего Административного регламента.</w:t>
      </w:r>
    </w:p>
    <w:p w:rsidR="00771073" w:rsidRPr="00F83C4D" w:rsidRDefault="00771073" w:rsidP="00771073">
      <w:pPr>
        <w:pStyle w:val="a5"/>
        <w:ind w:left="0" w:right="-1" w:firstLine="709"/>
        <w:jc w:val="both"/>
        <w:rPr>
          <w:i/>
          <w:iCs/>
          <w:color w:val="FF0000"/>
          <w:sz w:val="28"/>
          <w:szCs w:val="28"/>
          <w:u w:val="single"/>
        </w:rPr>
      </w:pPr>
      <w:r w:rsidRPr="00F83C4D">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771073" w:rsidRPr="00F83C4D" w:rsidRDefault="00771073" w:rsidP="00771073">
      <w:pPr>
        <w:ind w:right="-1" w:firstLine="709"/>
        <w:jc w:val="both"/>
        <w:rPr>
          <w:sz w:val="28"/>
          <w:szCs w:val="28"/>
        </w:rPr>
      </w:pPr>
      <w:r w:rsidRPr="00F83C4D">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 xml:space="preserve"> - </w:t>
      </w:r>
      <w:hyperlink r:id="rId8" w:history="1">
        <w:proofErr w:type="gramStart"/>
        <w:r w:rsidRPr="00F83C4D">
          <w:rPr>
            <w:rStyle w:val="a3"/>
            <w:color w:val="auto"/>
            <w:sz w:val="28"/>
            <w:szCs w:val="28"/>
            <w:u w:val="none"/>
          </w:rPr>
          <w:t>Конституци</w:t>
        </w:r>
      </w:hyperlink>
      <w:r w:rsidRPr="00F83C4D">
        <w:rPr>
          <w:sz w:val="28"/>
          <w:szCs w:val="28"/>
        </w:rPr>
        <w:t>я</w:t>
      </w:r>
      <w:proofErr w:type="gramEnd"/>
      <w:r w:rsidRPr="00F83C4D">
        <w:rPr>
          <w:sz w:val="28"/>
          <w:szCs w:val="28"/>
        </w:rPr>
        <w:t xml:space="preserve">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 xml:space="preserve">- Гражданский </w:t>
      </w:r>
      <w:hyperlink r:id="rId9" w:history="1">
        <w:r w:rsidRPr="00F83C4D">
          <w:rPr>
            <w:rStyle w:val="a3"/>
            <w:color w:val="auto"/>
            <w:sz w:val="28"/>
            <w:szCs w:val="28"/>
            <w:u w:val="none"/>
          </w:rPr>
          <w:t>кодекс</w:t>
        </w:r>
      </w:hyperlink>
      <w:r w:rsidRPr="00F83C4D">
        <w:rPr>
          <w:sz w:val="28"/>
          <w:szCs w:val="28"/>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 xml:space="preserve"> - 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5 - 6, 14.01.2005);</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lastRenderedPageBreak/>
        <w:t xml:space="preserve">- Федеральный </w:t>
      </w:r>
      <w:hyperlink r:id="rId10" w:history="1">
        <w:r w:rsidRPr="00F83C4D">
          <w:rPr>
            <w:rStyle w:val="a3"/>
            <w:color w:val="auto"/>
            <w:sz w:val="28"/>
            <w:szCs w:val="28"/>
            <w:u w:val="none"/>
          </w:rPr>
          <w:t>закон</w:t>
        </w:r>
      </w:hyperlink>
      <w:r w:rsidRPr="00F83C4D">
        <w:rPr>
          <w:sz w:val="28"/>
          <w:szCs w:val="28"/>
        </w:rPr>
        <w:t xml:space="preserve">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 xml:space="preserve">- Федеральный </w:t>
      </w:r>
      <w:hyperlink r:id="rId11" w:history="1">
        <w:r w:rsidRPr="00F83C4D">
          <w:rPr>
            <w:rStyle w:val="a3"/>
            <w:color w:val="auto"/>
            <w:sz w:val="28"/>
            <w:szCs w:val="28"/>
            <w:u w:val="none"/>
          </w:rPr>
          <w:t>закон</w:t>
        </w:r>
      </w:hyperlink>
      <w:r w:rsidRPr="00F83C4D">
        <w:rPr>
          <w:sz w:val="28"/>
          <w:szCs w:val="28"/>
        </w:rPr>
        <w:t xml:space="preserve"> 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771073" w:rsidRPr="00F83C4D" w:rsidRDefault="00771073" w:rsidP="00771073">
      <w:pPr>
        <w:pStyle w:val="ConsPlusNonformat"/>
        <w:widowControl/>
        <w:ind w:firstLine="720"/>
        <w:jc w:val="both"/>
        <w:outlineLvl w:val="2"/>
        <w:rPr>
          <w:rFonts w:ascii="Times New Roman" w:hAnsi="Times New Roman" w:cs="Times New Roman"/>
          <w:sz w:val="28"/>
          <w:szCs w:val="28"/>
        </w:rPr>
      </w:pPr>
      <w:r w:rsidRPr="00F83C4D">
        <w:rPr>
          <w:rFonts w:ascii="Times New Roman" w:hAnsi="Times New Roman" w:cs="Times New Roman"/>
          <w:sz w:val="28"/>
          <w:szCs w:val="28"/>
        </w:rPr>
        <w:t xml:space="preserve">- Федеральный </w:t>
      </w:r>
      <w:hyperlink r:id="rId12" w:history="1">
        <w:r w:rsidRPr="00F83C4D">
          <w:rPr>
            <w:rStyle w:val="a3"/>
            <w:color w:val="auto"/>
            <w:sz w:val="28"/>
            <w:szCs w:val="28"/>
            <w:u w:val="none"/>
          </w:rPr>
          <w:t>закон</w:t>
        </w:r>
      </w:hyperlink>
      <w:r w:rsidRPr="00F83C4D">
        <w:rPr>
          <w:rFonts w:ascii="Times New Roman" w:hAnsi="Times New Roman" w:cs="Times New Roman"/>
          <w:sz w:val="28"/>
          <w:szCs w:val="28"/>
        </w:rPr>
        <w:t xml:space="preserve"> РФ от 06.04.2011 № 63-ФЗ «Об электронной подписи» (первоначальный текст документа опубликован в издании «Собрание законодательства Российской Федерации» № 15, 2011, ст. 2036);</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 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771073" w:rsidRPr="00F83C4D" w:rsidRDefault="00771073" w:rsidP="00771073">
      <w:pPr>
        <w:autoSpaceDE w:val="0"/>
        <w:autoSpaceDN w:val="0"/>
        <w:adjustRightInd w:val="0"/>
        <w:ind w:firstLine="720"/>
        <w:jc w:val="both"/>
        <w:rPr>
          <w:sz w:val="28"/>
          <w:szCs w:val="28"/>
        </w:rPr>
      </w:pPr>
      <w:r w:rsidRPr="00F83C4D">
        <w:rPr>
          <w:sz w:val="28"/>
          <w:szCs w:val="28"/>
        </w:rPr>
        <w:t>- 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 26, 01.07.2002);</w:t>
      </w:r>
    </w:p>
    <w:p w:rsidR="00771073" w:rsidRPr="00F83C4D" w:rsidRDefault="00771073" w:rsidP="00771073">
      <w:pPr>
        <w:autoSpaceDE w:val="0"/>
        <w:autoSpaceDN w:val="0"/>
        <w:adjustRightInd w:val="0"/>
        <w:ind w:firstLine="720"/>
        <w:jc w:val="both"/>
        <w:rPr>
          <w:sz w:val="28"/>
          <w:szCs w:val="28"/>
        </w:rPr>
      </w:pPr>
      <w:r w:rsidRPr="00F83C4D">
        <w:rPr>
          <w:sz w:val="28"/>
          <w:szCs w:val="28"/>
        </w:rPr>
        <w:t xml:space="preserve">- Решение Совета </w:t>
      </w:r>
      <w:r>
        <w:rPr>
          <w:sz w:val="28"/>
          <w:szCs w:val="28"/>
        </w:rPr>
        <w:t>сельского поселения «Дульдурга</w:t>
      </w:r>
      <w:r w:rsidRPr="00F83C4D">
        <w:rPr>
          <w:sz w:val="28"/>
          <w:szCs w:val="28"/>
        </w:rPr>
        <w:t xml:space="preserve">»  от </w:t>
      </w:r>
      <w:r>
        <w:rPr>
          <w:sz w:val="28"/>
          <w:szCs w:val="28"/>
        </w:rPr>
        <w:t>22.10</w:t>
      </w:r>
      <w:r w:rsidRPr="00F83C4D">
        <w:rPr>
          <w:sz w:val="28"/>
          <w:szCs w:val="28"/>
        </w:rPr>
        <w:t>.2013 №</w:t>
      </w:r>
      <w:r>
        <w:rPr>
          <w:sz w:val="28"/>
          <w:szCs w:val="28"/>
        </w:rPr>
        <w:t xml:space="preserve"> 106</w:t>
      </w:r>
      <w:r w:rsidRPr="00F83C4D">
        <w:rPr>
          <w:sz w:val="28"/>
          <w:szCs w:val="28"/>
        </w:rPr>
        <w:t xml:space="preserve">  «Об утверждении Правил благоустройства территории </w:t>
      </w:r>
      <w:r>
        <w:rPr>
          <w:sz w:val="28"/>
          <w:szCs w:val="28"/>
        </w:rPr>
        <w:t>сельского поселения «Дульдурга</w:t>
      </w:r>
      <w:r w:rsidRPr="00F83C4D">
        <w:rPr>
          <w:sz w:val="28"/>
          <w:szCs w:val="28"/>
        </w:rPr>
        <w:t>».</w:t>
      </w:r>
    </w:p>
    <w:p w:rsidR="00771073" w:rsidRPr="00F83C4D" w:rsidRDefault="00771073" w:rsidP="00771073">
      <w:pPr>
        <w:autoSpaceDE w:val="0"/>
        <w:autoSpaceDN w:val="0"/>
        <w:adjustRightInd w:val="0"/>
        <w:ind w:firstLine="720"/>
        <w:jc w:val="both"/>
        <w:outlineLvl w:val="2"/>
        <w:rPr>
          <w:i/>
          <w:iCs/>
          <w:sz w:val="28"/>
          <w:szCs w:val="28"/>
        </w:rPr>
      </w:pPr>
      <w:r w:rsidRPr="00F83C4D">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1) заявление;</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1073" w:rsidRPr="00F83C4D" w:rsidRDefault="00771073" w:rsidP="00771073">
      <w:pPr>
        <w:tabs>
          <w:tab w:val="left" w:pos="540"/>
        </w:tabs>
        <w:autoSpaceDE w:val="0"/>
        <w:autoSpaceDN w:val="0"/>
        <w:adjustRightInd w:val="0"/>
        <w:ind w:firstLine="720"/>
        <w:jc w:val="both"/>
        <w:outlineLvl w:val="2"/>
        <w:rPr>
          <w:sz w:val="28"/>
          <w:szCs w:val="28"/>
        </w:rPr>
      </w:pPr>
      <w:r w:rsidRPr="00F83C4D">
        <w:rPr>
          <w:sz w:val="28"/>
          <w:szCs w:val="28"/>
        </w:rPr>
        <w:t xml:space="preserve">Документы, полученные заявителем по результатам услуг, которые являются необходимыми и обязательными для предоставления муниципальной услуги: </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Копии документов предоставляются с подлинными экземплярами документов. Специалист администрации </w:t>
      </w:r>
      <w:r>
        <w:rPr>
          <w:sz w:val="28"/>
          <w:szCs w:val="28"/>
        </w:rPr>
        <w:t>сельского поселения «Дульдурга</w:t>
      </w:r>
      <w:r w:rsidRPr="00F83C4D">
        <w:rPr>
          <w:sz w:val="28"/>
          <w:szCs w:val="28"/>
        </w:rPr>
        <w:t>», осуществляющий приём документов, сверяет подлинный экземпляр с копией.</w:t>
      </w:r>
    </w:p>
    <w:p w:rsidR="00771073" w:rsidRPr="00F83C4D" w:rsidRDefault="00771073" w:rsidP="00771073">
      <w:pPr>
        <w:tabs>
          <w:tab w:val="left" w:pos="720"/>
        </w:tabs>
        <w:autoSpaceDE w:val="0"/>
        <w:autoSpaceDN w:val="0"/>
        <w:adjustRightInd w:val="0"/>
        <w:ind w:firstLine="720"/>
        <w:jc w:val="both"/>
        <w:outlineLvl w:val="2"/>
        <w:rPr>
          <w:sz w:val="28"/>
          <w:szCs w:val="28"/>
        </w:rPr>
      </w:pPr>
      <w:r w:rsidRPr="00F83C4D">
        <w:rPr>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83C4D">
        <w:rPr>
          <w:sz w:val="28"/>
          <w:szCs w:val="28"/>
        </w:rPr>
        <w:lastRenderedPageBreak/>
        <w:t>предоставлении муниципальной услуги, и которые заявитель вправе представить:</w:t>
      </w:r>
    </w:p>
    <w:p w:rsidR="00771073" w:rsidRPr="00F83C4D" w:rsidRDefault="00771073" w:rsidP="00771073">
      <w:pPr>
        <w:autoSpaceDE w:val="0"/>
        <w:autoSpaceDN w:val="0"/>
        <w:adjustRightInd w:val="0"/>
        <w:ind w:firstLine="720"/>
        <w:jc w:val="both"/>
        <w:rPr>
          <w:sz w:val="28"/>
          <w:szCs w:val="28"/>
        </w:rPr>
      </w:pPr>
      <w:r w:rsidRPr="00F83C4D">
        <w:rPr>
          <w:sz w:val="28"/>
          <w:szCs w:val="28"/>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771073" w:rsidRPr="00F83C4D" w:rsidRDefault="00771073" w:rsidP="00771073">
      <w:pPr>
        <w:pStyle w:val="a5"/>
        <w:ind w:left="0" w:right="-1" w:firstLine="720"/>
        <w:jc w:val="both"/>
        <w:rPr>
          <w:sz w:val="28"/>
          <w:szCs w:val="28"/>
        </w:rPr>
      </w:pPr>
      <w:r w:rsidRPr="00F83C4D">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771073" w:rsidRPr="00F83C4D" w:rsidRDefault="00771073" w:rsidP="00771073">
      <w:pPr>
        <w:pStyle w:val="a5"/>
        <w:ind w:left="0" w:right="-1" w:firstLine="709"/>
        <w:jc w:val="both"/>
        <w:rPr>
          <w:sz w:val="28"/>
          <w:szCs w:val="28"/>
        </w:rPr>
      </w:pPr>
      <w:r w:rsidRPr="00F83C4D">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771073" w:rsidRPr="00F83C4D" w:rsidRDefault="00771073" w:rsidP="00771073">
      <w:pPr>
        <w:pStyle w:val="a5"/>
        <w:ind w:left="0" w:right="-1" w:firstLine="720"/>
        <w:jc w:val="both"/>
        <w:rPr>
          <w:sz w:val="28"/>
          <w:szCs w:val="28"/>
        </w:rPr>
      </w:pPr>
      <w:r w:rsidRPr="00F83C4D">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771073" w:rsidRPr="00F83C4D" w:rsidRDefault="00771073" w:rsidP="00771073">
      <w:pPr>
        <w:pStyle w:val="a5"/>
        <w:ind w:left="0" w:right="-1" w:firstLine="720"/>
        <w:jc w:val="both"/>
        <w:rPr>
          <w:sz w:val="28"/>
          <w:szCs w:val="28"/>
        </w:rPr>
      </w:pPr>
      <w:r w:rsidRPr="00F83C4D">
        <w:rPr>
          <w:sz w:val="28"/>
          <w:szCs w:val="28"/>
        </w:rPr>
        <w:t xml:space="preserve">1) разборчивое написание текста документа шариковой, </w:t>
      </w:r>
      <w:proofErr w:type="spellStart"/>
      <w:r w:rsidRPr="00F83C4D">
        <w:rPr>
          <w:sz w:val="28"/>
          <w:szCs w:val="28"/>
        </w:rPr>
        <w:t>гелевой</w:t>
      </w:r>
      <w:proofErr w:type="spellEnd"/>
      <w:r w:rsidRPr="00F83C4D">
        <w:rPr>
          <w:sz w:val="28"/>
          <w:szCs w:val="28"/>
        </w:rPr>
        <w:t>, перьевой, чернильной ручкой или при помощи средств электронно-вычислительной техники;</w:t>
      </w:r>
    </w:p>
    <w:p w:rsidR="00771073" w:rsidRPr="00F83C4D" w:rsidRDefault="00771073" w:rsidP="00771073">
      <w:pPr>
        <w:pStyle w:val="a5"/>
        <w:ind w:left="0" w:right="-1" w:firstLine="720"/>
        <w:jc w:val="both"/>
        <w:rPr>
          <w:sz w:val="28"/>
          <w:szCs w:val="28"/>
        </w:rPr>
      </w:pPr>
      <w:proofErr w:type="gramStart"/>
      <w:r w:rsidRPr="00F83C4D">
        <w:rPr>
          <w:sz w:val="28"/>
          <w:szCs w:val="28"/>
        </w:rPr>
        <w:t>2) указание фамилии, имени, отчества (наименования) заявителя, его места жительства (места нахождения), телефона без сокращений;</w:t>
      </w:r>
      <w:proofErr w:type="gramEnd"/>
    </w:p>
    <w:p w:rsidR="00771073" w:rsidRPr="00F83C4D" w:rsidRDefault="00771073" w:rsidP="00771073">
      <w:pPr>
        <w:pStyle w:val="a5"/>
        <w:ind w:left="0" w:right="-1" w:firstLine="720"/>
        <w:jc w:val="both"/>
        <w:rPr>
          <w:sz w:val="28"/>
          <w:szCs w:val="28"/>
        </w:rPr>
      </w:pPr>
      <w:r w:rsidRPr="00F83C4D">
        <w:rPr>
          <w:sz w:val="28"/>
          <w:szCs w:val="28"/>
        </w:rPr>
        <w:t>3) отсутствие в документах неоговоренных исправлений.</w:t>
      </w:r>
    </w:p>
    <w:p w:rsidR="00771073" w:rsidRPr="00F83C4D" w:rsidRDefault="00771073" w:rsidP="00771073">
      <w:pPr>
        <w:pStyle w:val="a5"/>
        <w:ind w:left="0" w:right="-1" w:firstLine="709"/>
        <w:jc w:val="both"/>
        <w:rPr>
          <w:sz w:val="28"/>
          <w:szCs w:val="28"/>
        </w:rPr>
      </w:pPr>
      <w:r w:rsidRPr="00F83C4D">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771073" w:rsidRPr="00F83C4D" w:rsidRDefault="00771073" w:rsidP="00771073">
      <w:pPr>
        <w:pStyle w:val="a5"/>
        <w:ind w:left="0" w:right="-1" w:firstLine="709"/>
        <w:jc w:val="both"/>
        <w:rPr>
          <w:sz w:val="28"/>
          <w:szCs w:val="28"/>
        </w:rPr>
      </w:pPr>
      <w:r w:rsidRPr="00F83C4D">
        <w:rPr>
          <w:sz w:val="28"/>
          <w:szCs w:val="28"/>
        </w:rPr>
        <w:t>1) нарушение требований к оформлению документов, предусмотренных пунктом 2.11. настоящего Административного регламента.</w:t>
      </w:r>
    </w:p>
    <w:p w:rsidR="00771073" w:rsidRPr="00F83C4D" w:rsidRDefault="00771073" w:rsidP="00771073">
      <w:pPr>
        <w:autoSpaceDE w:val="0"/>
        <w:autoSpaceDN w:val="0"/>
        <w:adjustRightInd w:val="0"/>
        <w:ind w:firstLine="709"/>
        <w:jc w:val="both"/>
        <w:rPr>
          <w:color w:val="000000"/>
          <w:sz w:val="28"/>
          <w:szCs w:val="28"/>
        </w:rPr>
      </w:pPr>
      <w:r w:rsidRPr="00F83C4D">
        <w:rPr>
          <w:color w:val="000000"/>
          <w:sz w:val="28"/>
          <w:szCs w:val="28"/>
        </w:rPr>
        <w:t>2.13. Основаниями для отказа в предоставлении муниципальной услуги являются:</w:t>
      </w:r>
    </w:p>
    <w:p w:rsidR="00771073" w:rsidRPr="00F83C4D" w:rsidRDefault="00771073" w:rsidP="00771073">
      <w:pPr>
        <w:autoSpaceDE w:val="0"/>
        <w:autoSpaceDN w:val="0"/>
        <w:adjustRightInd w:val="0"/>
        <w:ind w:firstLine="709"/>
        <w:jc w:val="both"/>
        <w:rPr>
          <w:color w:val="000000"/>
          <w:sz w:val="28"/>
          <w:szCs w:val="28"/>
        </w:rPr>
      </w:pPr>
      <w:r w:rsidRPr="00F83C4D">
        <w:rPr>
          <w:color w:val="000000"/>
          <w:sz w:val="28"/>
          <w:szCs w:val="28"/>
        </w:rPr>
        <w:t>1) отсутствие документов, предусмотренных пунктом 2.7. настоящего Административного регламента;</w:t>
      </w:r>
    </w:p>
    <w:p w:rsidR="00771073" w:rsidRPr="00F83C4D" w:rsidRDefault="00771073" w:rsidP="00771073">
      <w:pPr>
        <w:autoSpaceDE w:val="0"/>
        <w:autoSpaceDN w:val="0"/>
        <w:adjustRightInd w:val="0"/>
        <w:ind w:firstLine="720"/>
        <w:jc w:val="both"/>
        <w:outlineLvl w:val="1"/>
        <w:rPr>
          <w:color w:val="000000"/>
          <w:sz w:val="28"/>
          <w:szCs w:val="28"/>
        </w:rPr>
      </w:pPr>
      <w:r w:rsidRPr="00F83C4D">
        <w:rPr>
          <w:color w:val="000000"/>
          <w:sz w:val="28"/>
          <w:szCs w:val="28"/>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F83C4D">
        <w:rPr>
          <w:sz w:val="28"/>
          <w:szCs w:val="28"/>
        </w:rPr>
        <w:t>.</w:t>
      </w:r>
    </w:p>
    <w:p w:rsidR="00771073" w:rsidRPr="00F83C4D" w:rsidRDefault="00771073" w:rsidP="00771073">
      <w:pPr>
        <w:pStyle w:val="a5"/>
        <w:tabs>
          <w:tab w:val="left" w:pos="540"/>
        </w:tabs>
        <w:ind w:left="0" w:right="-1" w:firstLine="709"/>
        <w:jc w:val="both"/>
        <w:rPr>
          <w:sz w:val="28"/>
          <w:szCs w:val="28"/>
        </w:rPr>
      </w:pPr>
      <w:r w:rsidRPr="00F83C4D">
        <w:rPr>
          <w:sz w:val="28"/>
          <w:szCs w:val="28"/>
        </w:rPr>
        <w:t>2.14. Муниципальная услуга предоставляется без взимания государственной пошлины или иной платы.</w:t>
      </w:r>
    </w:p>
    <w:p w:rsidR="00771073" w:rsidRPr="00F83C4D" w:rsidRDefault="00771073" w:rsidP="00771073">
      <w:pPr>
        <w:pStyle w:val="a5"/>
        <w:tabs>
          <w:tab w:val="left" w:pos="540"/>
        </w:tabs>
        <w:ind w:left="0" w:right="-1" w:firstLine="709"/>
        <w:jc w:val="both"/>
        <w:rPr>
          <w:sz w:val="28"/>
          <w:szCs w:val="28"/>
        </w:rPr>
      </w:pPr>
      <w:r w:rsidRPr="00F83C4D">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771073" w:rsidRPr="00F83C4D" w:rsidRDefault="00771073" w:rsidP="00771073">
      <w:pPr>
        <w:pStyle w:val="a5"/>
        <w:tabs>
          <w:tab w:val="left" w:pos="540"/>
        </w:tabs>
        <w:ind w:left="0" w:right="-1" w:firstLine="709"/>
        <w:jc w:val="both"/>
        <w:rPr>
          <w:sz w:val="28"/>
          <w:szCs w:val="28"/>
        </w:rPr>
      </w:pPr>
      <w:r w:rsidRPr="00F83C4D">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71073" w:rsidRPr="00F83C4D" w:rsidRDefault="00771073" w:rsidP="00771073">
      <w:pPr>
        <w:pStyle w:val="a5"/>
        <w:tabs>
          <w:tab w:val="left" w:pos="540"/>
        </w:tabs>
        <w:ind w:left="0" w:right="-1" w:firstLine="709"/>
        <w:jc w:val="both"/>
        <w:rPr>
          <w:sz w:val="28"/>
          <w:szCs w:val="28"/>
        </w:rPr>
      </w:pPr>
      <w:r w:rsidRPr="00F83C4D">
        <w:rPr>
          <w:sz w:val="28"/>
          <w:szCs w:val="28"/>
        </w:rPr>
        <w:lastRenderedPageBreak/>
        <w:t>2.16. Регистрация запроса заявителя о предоставлении муниципальной услуги производится в день поступления.</w:t>
      </w:r>
    </w:p>
    <w:p w:rsidR="00771073" w:rsidRPr="00F83C4D" w:rsidRDefault="00771073" w:rsidP="00771073">
      <w:pPr>
        <w:pStyle w:val="a5"/>
        <w:tabs>
          <w:tab w:val="left" w:pos="540"/>
        </w:tabs>
        <w:ind w:left="0" w:right="-1" w:firstLine="709"/>
        <w:jc w:val="both"/>
        <w:rPr>
          <w:sz w:val="28"/>
          <w:szCs w:val="28"/>
        </w:rPr>
      </w:pPr>
      <w:r w:rsidRPr="00F83C4D">
        <w:rPr>
          <w:sz w:val="28"/>
          <w:szCs w:val="28"/>
        </w:rPr>
        <w:t xml:space="preserve">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71073" w:rsidRPr="00F83C4D" w:rsidRDefault="00771073" w:rsidP="00771073">
      <w:pPr>
        <w:pStyle w:val="a5"/>
        <w:ind w:left="0" w:right="-1" w:firstLine="709"/>
        <w:jc w:val="both"/>
        <w:rPr>
          <w:sz w:val="28"/>
          <w:szCs w:val="28"/>
        </w:rPr>
      </w:pPr>
      <w:r w:rsidRPr="00F83C4D">
        <w:rPr>
          <w:sz w:val="28"/>
          <w:szCs w:val="28"/>
        </w:rPr>
        <w:t>1) требования к местам приема заявителей:</w:t>
      </w:r>
    </w:p>
    <w:p w:rsidR="00771073" w:rsidRPr="00F83C4D" w:rsidRDefault="00771073" w:rsidP="00771073">
      <w:pPr>
        <w:pStyle w:val="a5"/>
        <w:ind w:left="0" w:right="-1" w:firstLine="709"/>
        <w:jc w:val="both"/>
        <w:rPr>
          <w:sz w:val="28"/>
          <w:szCs w:val="28"/>
        </w:rPr>
      </w:pPr>
      <w:r w:rsidRPr="00F83C4D">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771073" w:rsidRPr="00F83C4D" w:rsidRDefault="00771073" w:rsidP="00771073">
      <w:pPr>
        <w:pStyle w:val="a5"/>
        <w:ind w:left="0" w:right="-1" w:firstLine="709"/>
        <w:jc w:val="both"/>
        <w:rPr>
          <w:sz w:val="28"/>
          <w:szCs w:val="28"/>
        </w:rPr>
      </w:pPr>
      <w:r w:rsidRPr="00F83C4D">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771073" w:rsidRPr="00F83C4D" w:rsidRDefault="00771073" w:rsidP="00771073">
      <w:pPr>
        <w:pStyle w:val="a5"/>
        <w:ind w:left="0" w:right="-1" w:firstLine="709"/>
        <w:jc w:val="both"/>
        <w:rPr>
          <w:sz w:val="28"/>
          <w:szCs w:val="28"/>
        </w:rPr>
      </w:pPr>
      <w:r w:rsidRPr="00F83C4D">
        <w:rPr>
          <w:sz w:val="28"/>
          <w:szCs w:val="28"/>
        </w:rPr>
        <w:t>2) требования к местам для ожидания:</w:t>
      </w:r>
    </w:p>
    <w:p w:rsidR="00771073" w:rsidRPr="00F83C4D" w:rsidRDefault="00771073" w:rsidP="00771073">
      <w:pPr>
        <w:pStyle w:val="a5"/>
        <w:ind w:left="0" w:right="-1" w:firstLine="709"/>
        <w:jc w:val="both"/>
        <w:rPr>
          <w:sz w:val="28"/>
          <w:szCs w:val="28"/>
        </w:rPr>
      </w:pPr>
      <w:r w:rsidRPr="00F83C4D">
        <w:rPr>
          <w:sz w:val="28"/>
          <w:szCs w:val="28"/>
        </w:rPr>
        <w:t>- оборудование стульями и (или) кресельными секциями;</w:t>
      </w:r>
    </w:p>
    <w:p w:rsidR="00771073" w:rsidRPr="00F83C4D" w:rsidRDefault="00771073" w:rsidP="00771073">
      <w:pPr>
        <w:pStyle w:val="a5"/>
        <w:ind w:left="0" w:right="-1" w:firstLine="709"/>
        <w:jc w:val="both"/>
        <w:rPr>
          <w:sz w:val="28"/>
          <w:szCs w:val="28"/>
        </w:rPr>
      </w:pPr>
      <w:r w:rsidRPr="00F83C4D">
        <w:rPr>
          <w:sz w:val="28"/>
          <w:szCs w:val="28"/>
        </w:rPr>
        <w:t>- нахождение мест для ожидания в холле или ином специально приспособленном помещении;</w:t>
      </w:r>
    </w:p>
    <w:p w:rsidR="00771073" w:rsidRPr="00F83C4D" w:rsidRDefault="00771073" w:rsidP="00771073">
      <w:pPr>
        <w:pStyle w:val="a5"/>
        <w:ind w:left="0" w:right="-1" w:firstLine="709"/>
        <w:jc w:val="both"/>
        <w:rPr>
          <w:sz w:val="28"/>
          <w:szCs w:val="28"/>
        </w:rPr>
      </w:pPr>
      <w:r w:rsidRPr="00F83C4D">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771073" w:rsidRPr="00F83C4D" w:rsidRDefault="00771073" w:rsidP="00771073">
      <w:pPr>
        <w:autoSpaceDE w:val="0"/>
        <w:autoSpaceDN w:val="0"/>
        <w:adjustRightInd w:val="0"/>
        <w:spacing w:line="240" w:lineRule="atLeast"/>
        <w:ind w:firstLine="709"/>
        <w:jc w:val="both"/>
        <w:rPr>
          <w:color w:val="000000"/>
          <w:sz w:val="28"/>
          <w:szCs w:val="28"/>
        </w:rPr>
      </w:pPr>
      <w:r w:rsidRPr="00F83C4D">
        <w:rPr>
          <w:color w:val="000000"/>
          <w:sz w:val="28"/>
          <w:szCs w:val="28"/>
        </w:rPr>
        <w:t>3) требования к местам для информирования заявителей:</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 оборудование визуальной, текстовой информацией, размещаемой на информационном стенде, в том числе:</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 xml:space="preserve">а) Административного регламента предоставления муниципальной услуги; </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 xml:space="preserve">б) адресов и телефонов мест предоставления муниципальной услуги; </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 xml:space="preserve">в) адресов электронной почты и официального сайта администрации </w:t>
      </w:r>
      <w:r w:rsidRPr="00F83C4D">
        <w:rPr>
          <w:sz w:val="28"/>
          <w:szCs w:val="28"/>
        </w:rPr>
        <w:t>сельс</w:t>
      </w:r>
      <w:r>
        <w:rPr>
          <w:sz w:val="28"/>
          <w:szCs w:val="28"/>
        </w:rPr>
        <w:t>кого поселения «Дульдурга»</w:t>
      </w:r>
      <w:r w:rsidRPr="00F83C4D">
        <w:rPr>
          <w:color w:val="000000"/>
          <w:sz w:val="28"/>
          <w:szCs w:val="28"/>
        </w:rPr>
        <w:t>;</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г) перечня документов, необходимых для получения муниципальной услуги;</w:t>
      </w:r>
    </w:p>
    <w:p w:rsidR="00771073" w:rsidRPr="00F83C4D" w:rsidRDefault="00771073" w:rsidP="00771073">
      <w:pPr>
        <w:tabs>
          <w:tab w:val="left" w:pos="0"/>
        </w:tabs>
        <w:autoSpaceDE w:val="0"/>
        <w:autoSpaceDN w:val="0"/>
        <w:adjustRightInd w:val="0"/>
        <w:spacing w:line="240" w:lineRule="atLeast"/>
        <w:ind w:firstLine="720"/>
        <w:jc w:val="both"/>
        <w:rPr>
          <w:color w:val="000000"/>
          <w:sz w:val="28"/>
          <w:szCs w:val="28"/>
        </w:rPr>
      </w:pPr>
      <w:r w:rsidRPr="00F83C4D">
        <w:rPr>
          <w:color w:val="000000"/>
          <w:sz w:val="28"/>
          <w:szCs w:val="28"/>
        </w:rPr>
        <w:t>д) образца заполнения бланка письменного запроса (заявления);</w:t>
      </w:r>
    </w:p>
    <w:p w:rsidR="00771073" w:rsidRPr="00F83C4D" w:rsidRDefault="00771073" w:rsidP="00771073">
      <w:pPr>
        <w:autoSpaceDE w:val="0"/>
        <w:autoSpaceDN w:val="0"/>
        <w:adjustRightInd w:val="0"/>
        <w:spacing w:line="240" w:lineRule="atLeast"/>
        <w:ind w:firstLine="708"/>
        <w:jc w:val="both"/>
        <w:rPr>
          <w:color w:val="000000"/>
          <w:sz w:val="28"/>
          <w:szCs w:val="28"/>
        </w:rPr>
      </w:pPr>
      <w:r w:rsidRPr="00F83C4D">
        <w:rPr>
          <w:color w:val="000000"/>
          <w:sz w:val="28"/>
          <w:szCs w:val="28"/>
        </w:rPr>
        <w:t>- оборудование стульями и столами для возможности оформления документов;</w:t>
      </w:r>
    </w:p>
    <w:p w:rsidR="00771073" w:rsidRPr="00F83C4D" w:rsidRDefault="00771073" w:rsidP="00771073">
      <w:pPr>
        <w:pStyle w:val="a5"/>
        <w:ind w:left="0" w:right="-1" w:firstLine="720"/>
        <w:jc w:val="both"/>
        <w:rPr>
          <w:color w:val="000000"/>
          <w:sz w:val="28"/>
          <w:szCs w:val="28"/>
        </w:rPr>
      </w:pPr>
      <w:r w:rsidRPr="00F83C4D">
        <w:rPr>
          <w:color w:val="000000"/>
          <w:sz w:val="28"/>
          <w:szCs w:val="28"/>
        </w:rPr>
        <w:t>- обеспечение свободного доступа к  информационному стенду и столам для оформления документов.</w:t>
      </w:r>
    </w:p>
    <w:p w:rsidR="00771073" w:rsidRPr="00F83C4D" w:rsidRDefault="00771073" w:rsidP="00771073">
      <w:pPr>
        <w:pStyle w:val="a5"/>
        <w:ind w:left="0" w:right="-1" w:firstLine="720"/>
        <w:jc w:val="both"/>
        <w:rPr>
          <w:sz w:val="28"/>
          <w:szCs w:val="28"/>
        </w:rPr>
      </w:pPr>
      <w:r w:rsidRPr="00F83C4D">
        <w:rPr>
          <w:sz w:val="28"/>
          <w:szCs w:val="28"/>
        </w:rPr>
        <w:t>2.18. Показатели оценки доступности муниципальной услуги:</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1) получение муниципальной  услуги своевременно и в соответствии со стандартом предоставления муниципальной услуги;</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3) получение информации о результате предоставления муниципальной  услуги;</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lastRenderedPageBreak/>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8"/>
          <w:szCs w:val="28"/>
        </w:rPr>
        <w:t>сельского поселения «Дульдурга»</w:t>
      </w:r>
      <w:r w:rsidRPr="00F83C4D">
        <w:rPr>
          <w:sz w:val="28"/>
          <w:szCs w:val="28"/>
        </w:rPr>
        <w:t>;</w:t>
      </w:r>
    </w:p>
    <w:p w:rsidR="00771073" w:rsidRPr="00F83C4D" w:rsidRDefault="00771073" w:rsidP="00771073">
      <w:pPr>
        <w:pStyle w:val="a5"/>
        <w:ind w:left="0" w:right="-1" w:firstLine="720"/>
        <w:jc w:val="both"/>
        <w:rPr>
          <w:sz w:val="28"/>
          <w:szCs w:val="28"/>
        </w:rPr>
      </w:pPr>
      <w:r w:rsidRPr="00F83C4D">
        <w:rPr>
          <w:sz w:val="28"/>
          <w:szCs w:val="28"/>
        </w:rPr>
        <w:t>5) транспортная доступность к местам предоставления муниципальной услуги;</w:t>
      </w:r>
    </w:p>
    <w:p w:rsidR="00771073" w:rsidRPr="00F83C4D" w:rsidRDefault="00771073" w:rsidP="00771073">
      <w:pPr>
        <w:pStyle w:val="a5"/>
        <w:ind w:left="0" w:right="-1" w:firstLine="720"/>
        <w:jc w:val="both"/>
        <w:rPr>
          <w:sz w:val="28"/>
          <w:szCs w:val="28"/>
        </w:rPr>
      </w:pPr>
      <w:r w:rsidRPr="00F83C4D">
        <w:rPr>
          <w:sz w:val="28"/>
          <w:szCs w:val="28"/>
        </w:rPr>
        <w:t>6) обеспечение возможности направления запроса по электронной почте;</w:t>
      </w:r>
    </w:p>
    <w:p w:rsidR="00771073" w:rsidRPr="00F83C4D" w:rsidRDefault="00771073" w:rsidP="00771073">
      <w:pPr>
        <w:pStyle w:val="a5"/>
        <w:ind w:left="0" w:right="-1" w:firstLine="720"/>
        <w:jc w:val="both"/>
        <w:rPr>
          <w:sz w:val="28"/>
          <w:szCs w:val="28"/>
        </w:rPr>
      </w:pPr>
      <w:r w:rsidRPr="00F83C4D">
        <w:rPr>
          <w:sz w:val="28"/>
          <w:szCs w:val="28"/>
        </w:rPr>
        <w:t xml:space="preserve">7) размещение информации о порядке предоставления муниципальной услуги на официальном сайте администрации </w:t>
      </w:r>
      <w:r>
        <w:rPr>
          <w:sz w:val="28"/>
          <w:szCs w:val="28"/>
        </w:rPr>
        <w:t>сельского поселения «Дульдурга</w:t>
      </w:r>
      <w:r w:rsidRPr="00F83C4D">
        <w:rPr>
          <w:sz w:val="28"/>
          <w:szCs w:val="28"/>
        </w:rPr>
        <w:t>» в сети Интернет.</w:t>
      </w:r>
    </w:p>
    <w:p w:rsidR="00771073" w:rsidRPr="00F83C4D" w:rsidRDefault="00771073" w:rsidP="00771073">
      <w:pPr>
        <w:pStyle w:val="a5"/>
        <w:ind w:left="0" w:right="-1" w:firstLine="720"/>
        <w:jc w:val="both"/>
        <w:rPr>
          <w:sz w:val="28"/>
          <w:szCs w:val="28"/>
        </w:rPr>
      </w:pPr>
      <w:r w:rsidRPr="00F83C4D">
        <w:rPr>
          <w:sz w:val="28"/>
          <w:szCs w:val="28"/>
        </w:rPr>
        <w:t>2.19. Показателями оценки качества предоставления муниципальной услуги являются:</w:t>
      </w:r>
    </w:p>
    <w:p w:rsidR="00771073" w:rsidRPr="00F83C4D" w:rsidRDefault="00771073" w:rsidP="00771073">
      <w:pPr>
        <w:pStyle w:val="a5"/>
        <w:ind w:left="0" w:right="-1" w:firstLine="720"/>
        <w:jc w:val="both"/>
        <w:rPr>
          <w:sz w:val="28"/>
          <w:szCs w:val="28"/>
        </w:rPr>
      </w:pPr>
      <w:r w:rsidRPr="00F83C4D">
        <w:rPr>
          <w:sz w:val="28"/>
          <w:szCs w:val="28"/>
        </w:rPr>
        <w:t>1) соблюдение срока предоставления муниципальной услуги;</w:t>
      </w:r>
    </w:p>
    <w:p w:rsidR="00771073" w:rsidRPr="00F83C4D" w:rsidRDefault="00771073" w:rsidP="00771073">
      <w:pPr>
        <w:pStyle w:val="a5"/>
        <w:ind w:left="0" w:right="-1" w:firstLine="720"/>
        <w:jc w:val="both"/>
        <w:rPr>
          <w:sz w:val="28"/>
          <w:szCs w:val="28"/>
        </w:rPr>
      </w:pPr>
      <w:r w:rsidRPr="00F83C4D">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71073" w:rsidRPr="00F83C4D" w:rsidRDefault="00771073" w:rsidP="00771073">
      <w:pPr>
        <w:ind w:right="-1" w:firstLine="720"/>
        <w:jc w:val="center"/>
        <w:rPr>
          <w:sz w:val="28"/>
          <w:szCs w:val="28"/>
        </w:rPr>
      </w:pPr>
    </w:p>
    <w:p w:rsidR="00771073" w:rsidRPr="00F83C4D" w:rsidRDefault="00771073" w:rsidP="00771073">
      <w:pPr>
        <w:ind w:right="-1" w:firstLine="720"/>
        <w:jc w:val="center"/>
        <w:rPr>
          <w:sz w:val="28"/>
          <w:szCs w:val="28"/>
        </w:rPr>
      </w:pPr>
    </w:p>
    <w:p w:rsidR="00771073" w:rsidRPr="00F83C4D" w:rsidRDefault="00771073" w:rsidP="00771073">
      <w:pPr>
        <w:ind w:right="-1" w:firstLine="720"/>
        <w:jc w:val="center"/>
        <w:rPr>
          <w:b/>
          <w:sz w:val="28"/>
          <w:szCs w:val="28"/>
        </w:rPr>
      </w:pPr>
      <w:r w:rsidRPr="00F83C4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1073" w:rsidRPr="00F83C4D" w:rsidRDefault="00771073" w:rsidP="00771073">
      <w:pPr>
        <w:pStyle w:val="a5"/>
        <w:ind w:left="0" w:right="-1" w:firstLine="720"/>
        <w:jc w:val="both"/>
        <w:rPr>
          <w:sz w:val="28"/>
          <w:szCs w:val="28"/>
        </w:rPr>
      </w:pPr>
    </w:p>
    <w:p w:rsidR="00771073" w:rsidRPr="00F83C4D" w:rsidRDefault="00771073" w:rsidP="00771073">
      <w:pPr>
        <w:pStyle w:val="a5"/>
        <w:ind w:left="0" w:right="-1" w:firstLine="720"/>
        <w:jc w:val="both"/>
        <w:rPr>
          <w:sz w:val="28"/>
          <w:szCs w:val="28"/>
        </w:rPr>
      </w:pPr>
      <w:r w:rsidRPr="00F83C4D">
        <w:rPr>
          <w:sz w:val="28"/>
          <w:szCs w:val="28"/>
        </w:rPr>
        <w:t xml:space="preserve">3.1. Предоставление муниципальной услуги включает в себя следующие административные процедуры: </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1) прием и регистрация заявления с прилагаемыми документами;</w:t>
      </w:r>
    </w:p>
    <w:p w:rsidR="00771073" w:rsidRPr="00F83C4D" w:rsidRDefault="00771073" w:rsidP="00771073">
      <w:pPr>
        <w:pStyle w:val="a5"/>
        <w:ind w:left="0" w:right="-1" w:firstLine="709"/>
        <w:jc w:val="both"/>
        <w:rPr>
          <w:sz w:val="28"/>
          <w:szCs w:val="28"/>
        </w:rPr>
      </w:pPr>
      <w:r w:rsidRPr="00F83C4D">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1073" w:rsidRPr="00F83C4D" w:rsidRDefault="00771073" w:rsidP="00771073">
      <w:pPr>
        <w:autoSpaceDE w:val="0"/>
        <w:autoSpaceDN w:val="0"/>
        <w:adjustRightInd w:val="0"/>
        <w:ind w:firstLine="720"/>
        <w:jc w:val="both"/>
        <w:outlineLvl w:val="2"/>
        <w:rPr>
          <w:sz w:val="28"/>
          <w:szCs w:val="28"/>
        </w:rPr>
      </w:pPr>
      <w:r w:rsidRPr="00F83C4D">
        <w:rPr>
          <w:sz w:val="28"/>
          <w:szCs w:val="28"/>
        </w:rPr>
        <w:t>3) рассмотрение поступившего заявления;</w:t>
      </w:r>
    </w:p>
    <w:p w:rsidR="00771073" w:rsidRPr="00F83C4D" w:rsidRDefault="00771073" w:rsidP="00771073">
      <w:pPr>
        <w:tabs>
          <w:tab w:val="left" w:pos="1080"/>
        </w:tabs>
        <w:autoSpaceDE w:val="0"/>
        <w:autoSpaceDN w:val="0"/>
        <w:adjustRightInd w:val="0"/>
        <w:ind w:firstLine="720"/>
        <w:jc w:val="both"/>
        <w:outlineLvl w:val="2"/>
        <w:rPr>
          <w:sz w:val="28"/>
          <w:szCs w:val="28"/>
        </w:rPr>
      </w:pPr>
      <w:r w:rsidRPr="00F83C4D">
        <w:rPr>
          <w:sz w:val="28"/>
          <w:szCs w:val="28"/>
        </w:rPr>
        <w:t>4)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771073" w:rsidRPr="00F83C4D" w:rsidRDefault="00771073" w:rsidP="00771073">
      <w:pPr>
        <w:tabs>
          <w:tab w:val="left" w:pos="1080"/>
        </w:tabs>
        <w:autoSpaceDE w:val="0"/>
        <w:autoSpaceDN w:val="0"/>
        <w:adjustRightInd w:val="0"/>
        <w:ind w:firstLine="720"/>
        <w:jc w:val="both"/>
        <w:outlineLvl w:val="2"/>
        <w:rPr>
          <w:sz w:val="28"/>
          <w:szCs w:val="28"/>
        </w:rPr>
      </w:pPr>
      <w:r w:rsidRPr="00F83C4D">
        <w:rPr>
          <w:sz w:val="28"/>
          <w:szCs w:val="28"/>
        </w:rPr>
        <w:t>5)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771073" w:rsidRPr="00F83C4D" w:rsidRDefault="00771073" w:rsidP="00771073">
      <w:pPr>
        <w:pStyle w:val="a5"/>
        <w:ind w:left="0" w:right="-1" w:firstLine="708"/>
        <w:jc w:val="both"/>
        <w:rPr>
          <w:sz w:val="28"/>
          <w:szCs w:val="28"/>
        </w:rPr>
      </w:pPr>
      <w:r w:rsidRPr="00F83C4D">
        <w:rPr>
          <w:sz w:val="28"/>
          <w:szCs w:val="28"/>
        </w:rPr>
        <w:t>3.2. Прием и регистрация заявления с прилагаемыми документами:</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1) основанием для начала административной процедуры является поступление в администраци</w:t>
      </w:r>
      <w:r>
        <w:rPr>
          <w:sz w:val="28"/>
          <w:szCs w:val="28"/>
        </w:rPr>
        <w:t>ю сельского поселения «Дульдурга»</w:t>
      </w:r>
      <w:r w:rsidRPr="00F83C4D">
        <w:rPr>
          <w:sz w:val="28"/>
          <w:szCs w:val="28"/>
        </w:rPr>
        <w:t xml:space="preserve"> заявления о предоставлении муниципальной услуги с приложением пакета документов;</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lastRenderedPageBreak/>
        <w:t>2) специалист, ответственный за прием документов, осуществляет первичное рассмотрение представленных документов;</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4) если представлен полный пакет документов, а </w:t>
      </w:r>
      <w:proofErr w:type="gramStart"/>
      <w:r w:rsidRPr="00F83C4D">
        <w:rPr>
          <w:sz w:val="28"/>
          <w:szCs w:val="28"/>
        </w:rPr>
        <w:t>также</w:t>
      </w:r>
      <w:proofErr w:type="gramEnd"/>
      <w:r w:rsidRPr="00F83C4D">
        <w:rPr>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2) специалист администрации </w:t>
      </w:r>
      <w:r>
        <w:rPr>
          <w:sz w:val="28"/>
          <w:szCs w:val="28"/>
        </w:rPr>
        <w:t>сельского поселения «Дульдурга</w:t>
      </w:r>
      <w:r w:rsidRPr="00F83C4D">
        <w:rPr>
          <w:sz w:val="28"/>
          <w:szCs w:val="28"/>
        </w:rPr>
        <w:t>»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w:t>
      </w:r>
      <w:r>
        <w:rPr>
          <w:sz w:val="28"/>
          <w:szCs w:val="28"/>
        </w:rPr>
        <w:t>сельского поселения «Дульдурга</w:t>
      </w:r>
      <w:r w:rsidRPr="00F83C4D">
        <w:rPr>
          <w:sz w:val="28"/>
          <w:szCs w:val="28"/>
        </w:rPr>
        <w:t>» формирует итоговый пакет документов. Максимальный срок выполнения данного действия составляет 1 рабочий день;</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3.4. Рассмотрение поступившего заявления:</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lastRenderedPageBreak/>
        <w:t xml:space="preserve">1) основанием для начала административной процедуры является поступление ответственному исполнителю заявления с необходимыми документами; </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2) при поступлении заявления о предоставлении муниципальной услуги с необходимыми документами ответственный исполнитель осуществляет их рассмотрение. Максимальный срок выполнения данного действия составляет 12 рабочих дней;</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3) в случае, если представлен неполный комплект документов, указанных в пунктах 2.7, 2.8 Административного регламента, ответственный исполнитель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w:t>
      </w:r>
      <w:proofErr w:type="gramStart"/>
      <w:r w:rsidRPr="00F83C4D">
        <w:rPr>
          <w:sz w:val="28"/>
          <w:szCs w:val="28"/>
        </w:rPr>
        <w:t>,</w:t>
      </w:r>
      <w:proofErr w:type="gramEnd"/>
      <w:r w:rsidRPr="00F83C4D">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4) при наличии оснований для отказа в предоставлении муниципальной услуги ответственный исполнитель обеспечивает подготовку, согласование и направление в адрес заявителя соответствующего письма;</w:t>
      </w:r>
    </w:p>
    <w:p w:rsidR="00771073" w:rsidRPr="00F83C4D" w:rsidRDefault="00771073" w:rsidP="00771073">
      <w:pPr>
        <w:autoSpaceDE w:val="0"/>
        <w:autoSpaceDN w:val="0"/>
        <w:adjustRightInd w:val="0"/>
        <w:ind w:firstLine="709"/>
        <w:jc w:val="both"/>
        <w:outlineLvl w:val="2"/>
        <w:rPr>
          <w:sz w:val="28"/>
          <w:szCs w:val="28"/>
        </w:rPr>
      </w:pPr>
      <w:proofErr w:type="gramStart"/>
      <w:r w:rsidRPr="00F83C4D">
        <w:rPr>
          <w:sz w:val="28"/>
          <w:szCs w:val="28"/>
        </w:rPr>
        <w:t>5) если 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roofErr w:type="gramEnd"/>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3.5.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1) основанием для начала административной проц</w:t>
      </w:r>
      <w:r>
        <w:rPr>
          <w:sz w:val="28"/>
          <w:szCs w:val="28"/>
        </w:rPr>
        <w:t>едуры является поступление главе администрации сельского поселения «Дульдурга</w:t>
      </w:r>
      <w:r w:rsidRPr="00F83C4D">
        <w:rPr>
          <w:sz w:val="28"/>
          <w:szCs w:val="28"/>
        </w:rPr>
        <w:t>» архитектурно-градостроительного облика объекта либо уведомления об отказе в предоставлении муниципальной услуги;</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2) гла</w:t>
      </w:r>
      <w:r>
        <w:rPr>
          <w:sz w:val="28"/>
          <w:szCs w:val="28"/>
        </w:rPr>
        <w:t>ва администрации сельского поселения «Дульдурга</w:t>
      </w:r>
      <w:r w:rsidRPr="00F83C4D">
        <w:rPr>
          <w:sz w:val="28"/>
          <w:szCs w:val="28"/>
        </w:rPr>
        <w:t>» принимает решение о согласовании или об отказе в согласовании архитектурно-</w:t>
      </w:r>
      <w:r w:rsidRPr="00F83C4D">
        <w:rPr>
          <w:sz w:val="28"/>
          <w:szCs w:val="28"/>
        </w:rPr>
        <w:lastRenderedPageBreak/>
        <w:t>градостроительного облика объекта. Критерием принятия решения является наличие документов (информации), предусмотренных пунктом 2.7. настоящего Административного регламента. Максимальный срок выполнения данного действия составляет 2 рабочих дня;</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3) способом фиксации результата административной </w:t>
      </w:r>
      <w:r>
        <w:rPr>
          <w:sz w:val="28"/>
          <w:szCs w:val="28"/>
        </w:rPr>
        <w:t>процедуры является подпись главы администрации сельского поселения «Дульдурга</w:t>
      </w:r>
      <w:r w:rsidRPr="00F83C4D">
        <w:rPr>
          <w:sz w:val="28"/>
          <w:szCs w:val="28"/>
        </w:rPr>
        <w:t>» на архитектурно-градостроительном облике объекта или письменном сообщении об отказе в согласовании архитектурно-градостроительного облика объекта;</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4) согласованный архитектурно-градостроительный облик объекта либо подписа</w:t>
      </w:r>
      <w:r>
        <w:rPr>
          <w:sz w:val="28"/>
          <w:szCs w:val="28"/>
        </w:rPr>
        <w:t xml:space="preserve">нное главой администрации </w:t>
      </w:r>
      <w:r w:rsidRPr="00F83C4D">
        <w:rPr>
          <w:sz w:val="28"/>
          <w:szCs w:val="28"/>
        </w:rPr>
        <w:t xml:space="preserve"> уведомление об отказе в предоставлении муниципальной у</w:t>
      </w:r>
      <w:r>
        <w:rPr>
          <w:sz w:val="28"/>
          <w:szCs w:val="28"/>
        </w:rPr>
        <w:t>слуги передается специалисту</w:t>
      </w:r>
      <w:r w:rsidRPr="00F83C4D">
        <w:rPr>
          <w:sz w:val="28"/>
          <w:szCs w:val="28"/>
        </w:rPr>
        <w:t xml:space="preserve"> </w:t>
      </w:r>
      <w:r>
        <w:rPr>
          <w:sz w:val="28"/>
          <w:szCs w:val="28"/>
        </w:rPr>
        <w:t>сельского поселения «Дульдурга</w:t>
      </w:r>
      <w:r w:rsidRPr="00F83C4D">
        <w:rPr>
          <w:sz w:val="28"/>
          <w:szCs w:val="28"/>
        </w:rPr>
        <w:t xml:space="preserve">» Максимальный срок выполнения данного действия составляет 1 рабочий день. </w:t>
      </w:r>
    </w:p>
    <w:p w:rsidR="00771073" w:rsidRPr="00F83C4D" w:rsidRDefault="00771073" w:rsidP="00771073">
      <w:pPr>
        <w:pStyle w:val="a5"/>
        <w:autoSpaceDE w:val="0"/>
        <w:autoSpaceDN w:val="0"/>
        <w:adjustRightInd w:val="0"/>
        <w:ind w:left="0" w:firstLine="720"/>
        <w:jc w:val="both"/>
        <w:outlineLvl w:val="2"/>
        <w:rPr>
          <w:sz w:val="28"/>
          <w:szCs w:val="28"/>
        </w:rPr>
      </w:pPr>
      <w:r w:rsidRPr="00F83C4D">
        <w:rPr>
          <w:sz w:val="28"/>
          <w:szCs w:val="28"/>
        </w:rPr>
        <w:t>3.6.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 xml:space="preserve">1) основанием для начала административной процедуры является регистрация в администрации </w:t>
      </w:r>
      <w:r>
        <w:rPr>
          <w:sz w:val="28"/>
          <w:szCs w:val="28"/>
        </w:rPr>
        <w:t>сельского поселения «Дульдурга</w:t>
      </w:r>
      <w:r w:rsidRPr="00F83C4D">
        <w:rPr>
          <w:sz w:val="28"/>
          <w:szCs w:val="28"/>
        </w:rPr>
        <w:t>» согласованного архитектурно-градостроительного облика объекта либо уведомления об отказе в предоставлении муниципальной услуги;</w:t>
      </w:r>
    </w:p>
    <w:p w:rsidR="00771073" w:rsidRPr="00F83C4D" w:rsidRDefault="00771073" w:rsidP="00771073">
      <w:pPr>
        <w:autoSpaceDE w:val="0"/>
        <w:autoSpaceDN w:val="0"/>
        <w:adjustRightInd w:val="0"/>
        <w:ind w:firstLine="709"/>
        <w:jc w:val="both"/>
        <w:outlineLvl w:val="2"/>
        <w:rPr>
          <w:sz w:val="28"/>
          <w:szCs w:val="28"/>
        </w:rPr>
      </w:pPr>
      <w:r w:rsidRPr="00F83C4D">
        <w:rPr>
          <w:sz w:val="28"/>
          <w:szCs w:val="28"/>
        </w:rPr>
        <w:t>2) ответственный исполнитель администрации сельског</w:t>
      </w:r>
      <w:r>
        <w:rPr>
          <w:sz w:val="28"/>
          <w:szCs w:val="28"/>
        </w:rPr>
        <w:t>о поселения «Дульдурга</w:t>
      </w:r>
      <w:r w:rsidRPr="00F83C4D">
        <w:rPr>
          <w:sz w:val="28"/>
          <w:szCs w:val="28"/>
        </w:rPr>
        <w:t>» осуществляет выдачу заявителям документов, являющихся результатом предоставления муниципальной услуги.</w:t>
      </w:r>
    </w:p>
    <w:p w:rsidR="00771073" w:rsidRPr="00F83C4D" w:rsidRDefault="00771073" w:rsidP="00771073">
      <w:pPr>
        <w:ind w:right="-1" w:firstLine="709"/>
        <w:jc w:val="both"/>
        <w:rPr>
          <w:color w:val="000000"/>
          <w:sz w:val="28"/>
          <w:szCs w:val="28"/>
        </w:rPr>
      </w:pPr>
    </w:p>
    <w:p w:rsidR="00771073" w:rsidRPr="00F83C4D" w:rsidRDefault="00771073" w:rsidP="00771073">
      <w:pPr>
        <w:ind w:right="-1" w:firstLine="709"/>
        <w:jc w:val="center"/>
        <w:rPr>
          <w:b/>
          <w:sz w:val="28"/>
          <w:szCs w:val="28"/>
        </w:rPr>
      </w:pPr>
      <w:r w:rsidRPr="00F83C4D">
        <w:rPr>
          <w:b/>
          <w:sz w:val="28"/>
          <w:szCs w:val="28"/>
        </w:rPr>
        <w:t xml:space="preserve">4. Формы </w:t>
      </w:r>
      <w:proofErr w:type="gramStart"/>
      <w:r w:rsidRPr="00F83C4D">
        <w:rPr>
          <w:b/>
          <w:sz w:val="28"/>
          <w:szCs w:val="28"/>
        </w:rPr>
        <w:t>контроля за</w:t>
      </w:r>
      <w:proofErr w:type="gramEnd"/>
      <w:r w:rsidRPr="00F83C4D">
        <w:rPr>
          <w:b/>
          <w:sz w:val="28"/>
          <w:szCs w:val="28"/>
        </w:rPr>
        <w:t xml:space="preserve"> исполнением Административного регламента</w:t>
      </w:r>
    </w:p>
    <w:p w:rsidR="00771073" w:rsidRPr="00F83C4D" w:rsidRDefault="00771073" w:rsidP="00771073">
      <w:pPr>
        <w:ind w:right="-1" w:firstLine="709"/>
        <w:jc w:val="both"/>
        <w:rPr>
          <w:sz w:val="28"/>
          <w:szCs w:val="28"/>
        </w:rPr>
      </w:pPr>
      <w:r w:rsidRPr="00F83C4D">
        <w:rPr>
          <w:sz w:val="28"/>
          <w:szCs w:val="28"/>
        </w:rPr>
        <w:t> </w:t>
      </w:r>
    </w:p>
    <w:p w:rsidR="00771073" w:rsidRPr="00F83C4D" w:rsidRDefault="00771073" w:rsidP="00771073">
      <w:pPr>
        <w:pStyle w:val="a5"/>
        <w:ind w:left="0" w:right="-1" w:firstLine="708"/>
        <w:jc w:val="both"/>
        <w:rPr>
          <w:sz w:val="28"/>
          <w:szCs w:val="28"/>
        </w:rPr>
      </w:pPr>
      <w:r w:rsidRPr="00F83C4D">
        <w:rPr>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w:t>
      </w:r>
      <w:r>
        <w:rPr>
          <w:sz w:val="28"/>
          <w:szCs w:val="28"/>
        </w:rPr>
        <w:t xml:space="preserve">уги решений осуществляют глава </w:t>
      </w:r>
      <w:r w:rsidRPr="00F83C4D">
        <w:rPr>
          <w:sz w:val="28"/>
          <w:szCs w:val="28"/>
        </w:rPr>
        <w:t xml:space="preserve"> сельского поселения «</w:t>
      </w:r>
      <w:r>
        <w:rPr>
          <w:sz w:val="28"/>
          <w:szCs w:val="28"/>
        </w:rPr>
        <w:t>Дульдурга</w:t>
      </w:r>
      <w:r w:rsidRPr="00F83C4D">
        <w:rPr>
          <w:sz w:val="28"/>
          <w:szCs w:val="28"/>
        </w:rPr>
        <w:t xml:space="preserve">». </w:t>
      </w:r>
    </w:p>
    <w:p w:rsidR="00771073" w:rsidRPr="00F83C4D" w:rsidRDefault="00771073" w:rsidP="00771073">
      <w:pPr>
        <w:pStyle w:val="a5"/>
        <w:ind w:left="0" w:right="-1" w:firstLine="708"/>
        <w:jc w:val="both"/>
        <w:rPr>
          <w:sz w:val="28"/>
          <w:szCs w:val="28"/>
        </w:rPr>
      </w:pPr>
      <w:r w:rsidRPr="00F83C4D">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771073" w:rsidRPr="00F83C4D" w:rsidRDefault="00771073" w:rsidP="00771073">
      <w:pPr>
        <w:pStyle w:val="a5"/>
        <w:ind w:left="0" w:right="-1" w:firstLine="708"/>
        <w:jc w:val="both"/>
        <w:rPr>
          <w:sz w:val="28"/>
          <w:szCs w:val="28"/>
        </w:rPr>
      </w:pPr>
      <w:r w:rsidRPr="00F83C4D">
        <w:rPr>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771073" w:rsidRPr="00F83C4D" w:rsidRDefault="00771073" w:rsidP="00771073">
      <w:pPr>
        <w:pStyle w:val="a5"/>
        <w:ind w:left="0" w:right="-1" w:firstLine="708"/>
        <w:jc w:val="both"/>
        <w:rPr>
          <w:sz w:val="28"/>
          <w:szCs w:val="28"/>
        </w:rPr>
      </w:pPr>
      <w:r w:rsidRPr="00F83C4D">
        <w:rPr>
          <w:sz w:val="28"/>
          <w:szCs w:val="28"/>
        </w:rPr>
        <w:t>- проведение проверок;</w:t>
      </w:r>
    </w:p>
    <w:p w:rsidR="00771073" w:rsidRPr="00F83C4D" w:rsidRDefault="00771073" w:rsidP="00771073">
      <w:pPr>
        <w:pStyle w:val="a5"/>
        <w:ind w:left="0" w:right="-1" w:firstLine="708"/>
        <w:jc w:val="both"/>
        <w:rPr>
          <w:sz w:val="28"/>
          <w:szCs w:val="28"/>
        </w:rPr>
      </w:pPr>
      <w:r w:rsidRPr="00F83C4D">
        <w:rPr>
          <w:sz w:val="28"/>
          <w:szCs w:val="28"/>
        </w:rPr>
        <w:t>- выявление и установление нарушений прав заявителей при предоставлении муниципальной услуги;</w:t>
      </w:r>
    </w:p>
    <w:p w:rsidR="00771073" w:rsidRPr="00F83C4D" w:rsidRDefault="00771073" w:rsidP="00771073">
      <w:pPr>
        <w:pStyle w:val="a5"/>
        <w:ind w:left="0" w:right="-1" w:firstLine="708"/>
        <w:jc w:val="both"/>
        <w:rPr>
          <w:sz w:val="28"/>
          <w:szCs w:val="28"/>
        </w:rPr>
      </w:pPr>
      <w:r w:rsidRPr="00F83C4D">
        <w:rPr>
          <w:sz w:val="28"/>
          <w:szCs w:val="28"/>
        </w:rPr>
        <w:t>- принятие решений об устранении выявленных нарушений.</w:t>
      </w:r>
    </w:p>
    <w:p w:rsidR="00771073" w:rsidRPr="00F83C4D" w:rsidRDefault="00771073" w:rsidP="00771073">
      <w:pPr>
        <w:pStyle w:val="a5"/>
        <w:ind w:left="0" w:right="-1" w:firstLine="708"/>
        <w:jc w:val="both"/>
        <w:rPr>
          <w:sz w:val="28"/>
          <w:szCs w:val="28"/>
        </w:rPr>
      </w:pPr>
      <w:r w:rsidRPr="00F83C4D">
        <w:rPr>
          <w:sz w:val="28"/>
          <w:szCs w:val="28"/>
        </w:rPr>
        <w:t xml:space="preserve">4.4. Проверки могут быть плановыми на основании планов работы администрации </w:t>
      </w:r>
      <w:r>
        <w:rPr>
          <w:sz w:val="28"/>
          <w:szCs w:val="28"/>
        </w:rPr>
        <w:t>сельского поселения «Дульдурга</w:t>
      </w:r>
      <w:r w:rsidRPr="00F83C4D">
        <w:rPr>
          <w:sz w:val="28"/>
          <w:szCs w:val="28"/>
        </w:rPr>
        <w:t xml:space="preserve">», либо внеплановыми, </w:t>
      </w:r>
      <w:proofErr w:type="gramStart"/>
      <w:r w:rsidRPr="00F83C4D">
        <w:rPr>
          <w:sz w:val="28"/>
          <w:szCs w:val="28"/>
        </w:rPr>
        <w:lastRenderedPageBreak/>
        <w:t>проводимыми</w:t>
      </w:r>
      <w:proofErr w:type="gramEnd"/>
      <w:r w:rsidRPr="00F83C4D">
        <w:rPr>
          <w:sz w:val="28"/>
          <w:szCs w:val="28"/>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771073" w:rsidRPr="00F83C4D" w:rsidRDefault="00771073" w:rsidP="00771073">
      <w:pPr>
        <w:pStyle w:val="a5"/>
        <w:ind w:left="0" w:right="-1" w:firstLine="708"/>
        <w:jc w:val="both"/>
        <w:rPr>
          <w:sz w:val="28"/>
          <w:szCs w:val="28"/>
        </w:rPr>
      </w:pPr>
      <w:r w:rsidRPr="00F83C4D">
        <w:rPr>
          <w:sz w:val="28"/>
          <w:szCs w:val="28"/>
        </w:rPr>
        <w:t xml:space="preserve">4.5. Решение о проведении внеплановой проверки принимает глава </w:t>
      </w:r>
      <w:r>
        <w:rPr>
          <w:sz w:val="28"/>
          <w:szCs w:val="28"/>
        </w:rPr>
        <w:t>сельского поселения «Дульдурга</w:t>
      </w:r>
      <w:r w:rsidRPr="00F83C4D">
        <w:rPr>
          <w:sz w:val="28"/>
          <w:szCs w:val="28"/>
        </w:rPr>
        <w:t>» или уполномоченное им должностное лицо.</w:t>
      </w:r>
    </w:p>
    <w:p w:rsidR="00771073" w:rsidRPr="00F83C4D" w:rsidRDefault="00771073" w:rsidP="00771073">
      <w:pPr>
        <w:pStyle w:val="a5"/>
        <w:ind w:left="0" w:right="-1" w:firstLine="708"/>
        <w:jc w:val="both"/>
        <w:rPr>
          <w:sz w:val="28"/>
          <w:szCs w:val="28"/>
        </w:rPr>
      </w:pPr>
      <w:r w:rsidRPr="00F83C4D">
        <w:rPr>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Pr>
          <w:sz w:val="28"/>
          <w:szCs w:val="28"/>
        </w:rPr>
        <w:t>сельского поселения «Дульдурга</w:t>
      </w:r>
      <w:r w:rsidRPr="00F83C4D">
        <w:rPr>
          <w:sz w:val="28"/>
          <w:szCs w:val="28"/>
        </w:rPr>
        <w:t>».</w:t>
      </w:r>
    </w:p>
    <w:p w:rsidR="00771073" w:rsidRPr="00F83C4D" w:rsidRDefault="00771073" w:rsidP="00771073">
      <w:pPr>
        <w:pStyle w:val="a5"/>
        <w:ind w:left="0" w:right="-1" w:firstLine="708"/>
        <w:jc w:val="both"/>
        <w:rPr>
          <w:sz w:val="28"/>
          <w:szCs w:val="28"/>
        </w:rPr>
      </w:pPr>
      <w:r w:rsidRPr="00F83C4D">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71073" w:rsidRPr="00F83C4D" w:rsidRDefault="00771073" w:rsidP="00771073">
      <w:pPr>
        <w:pStyle w:val="a5"/>
        <w:ind w:left="0" w:right="-1" w:firstLine="708"/>
        <w:jc w:val="both"/>
        <w:rPr>
          <w:sz w:val="28"/>
          <w:szCs w:val="28"/>
        </w:rPr>
      </w:pPr>
      <w:r w:rsidRPr="00F83C4D">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71073" w:rsidRPr="00F83C4D" w:rsidRDefault="00771073" w:rsidP="00771073">
      <w:pPr>
        <w:pStyle w:val="a5"/>
        <w:ind w:left="0" w:right="-1" w:firstLine="708"/>
        <w:jc w:val="both"/>
        <w:rPr>
          <w:sz w:val="28"/>
          <w:szCs w:val="28"/>
        </w:rPr>
      </w:pPr>
      <w:r w:rsidRPr="00F83C4D">
        <w:rPr>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Pr>
          <w:sz w:val="28"/>
          <w:szCs w:val="28"/>
        </w:rPr>
        <w:t>сельского поселения «Дульдурга</w:t>
      </w:r>
      <w:r w:rsidRPr="00F83C4D">
        <w:rPr>
          <w:sz w:val="28"/>
          <w:szCs w:val="28"/>
        </w:rPr>
        <w:t>».</w:t>
      </w:r>
    </w:p>
    <w:p w:rsidR="00771073" w:rsidRPr="00F83C4D" w:rsidRDefault="00771073" w:rsidP="00771073">
      <w:pPr>
        <w:pStyle w:val="a5"/>
        <w:ind w:left="0" w:right="-1" w:firstLine="708"/>
        <w:jc w:val="both"/>
        <w:rPr>
          <w:sz w:val="28"/>
          <w:szCs w:val="28"/>
        </w:rPr>
      </w:pPr>
      <w:r w:rsidRPr="00F83C4D">
        <w:rPr>
          <w:sz w:val="28"/>
          <w:szCs w:val="28"/>
        </w:rPr>
        <w:t xml:space="preserve">Основные положения, характеризующие требования к порядку и формам </w:t>
      </w:r>
      <w:proofErr w:type="gramStart"/>
      <w:r w:rsidRPr="00F83C4D">
        <w:rPr>
          <w:sz w:val="28"/>
          <w:szCs w:val="28"/>
        </w:rPr>
        <w:t>контроля за</w:t>
      </w:r>
      <w:proofErr w:type="gramEnd"/>
      <w:r w:rsidRPr="00F83C4D">
        <w:rPr>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71073" w:rsidRPr="00F83C4D" w:rsidRDefault="00771073" w:rsidP="00771073">
      <w:pPr>
        <w:ind w:right="-1"/>
        <w:rPr>
          <w:sz w:val="28"/>
          <w:szCs w:val="28"/>
        </w:rPr>
      </w:pPr>
    </w:p>
    <w:p w:rsidR="00771073" w:rsidRPr="00F83C4D" w:rsidRDefault="00771073" w:rsidP="00771073">
      <w:pPr>
        <w:ind w:right="-1" w:firstLine="709"/>
        <w:jc w:val="center"/>
        <w:rPr>
          <w:b/>
          <w:sz w:val="28"/>
          <w:szCs w:val="28"/>
        </w:rPr>
      </w:pPr>
      <w:r w:rsidRPr="00F83C4D">
        <w:rPr>
          <w:b/>
          <w:sz w:val="28"/>
          <w:szCs w:val="28"/>
        </w:rPr>
        <w:t xml:space="preserve">5. </w:t>
      </w:r>
      <w:r w:rsidRPr="00F83C4D">
        <w:rPr>
          <w:b/>
          <w:color w:val="000000"/>
          <w:sz w:val="28"/>
          <w:szCs w:val="28"/>
        </w:rPr>
        <w:t>Досудебный (внесудебный) порядок обжалования решений и</w:t>
      </w:r>
    </w:p>
    <w:p w:rsidR="00771073" w:rsidRPr="00F83C4D" w:rsidRDefault="00771073" w:rsidP="00771073">
      <w:pPr>
        <w:ind w:right="-1" w:firstLine="709"/>
        <w:jc w:val="center"/>
        <w:rPr>
          <w:b/>
          <w:color w:val="000000"/>
          <w:sz w:val="28"/>
          <w:szCs w:val="28"/>
        </w:rPr>
      </w:pPr>
      <w:r w:rsidRPr="00F83C4D">
        <w:rPr>
          <w:b/>
          <w:color w:val="000000"/>
          <w:sz w:val="28"/>
          <w:szCs w:val="28"/>
        </w:rPr>
        <w:t>действий (бездействия) органа, предоставляющего муниципальную услугу, а также должностных лиц</w:t>
      </w:r>
    </w:p>
    <w:p w:rsidR="00771073" w:rsidRPr="00F83C4D" w:rsidRDefault="00771073" w:rsidP="00771073">
      <w:pPr>
        <w:pStyle w:val="a5"/>
        <w:ind w:left="0" w:right="-1" w:firstLine="708"/>
        <w:jc w:val="both"/>
        <w:rPr>
          <w:sz w:val="28"/>
          <w:szCs w:val="28"/>
        </w:rPr>
      </w:pPr>
    </w:p>
    <w:p w:rsidR="00771073" w:rsidRPr="00F83C4D" w:rsidRDefault="00771073" w:rsidP="00771073">
      <w:pPr>
        <w:pStyle w:val="a5"/>
        <w:ind w:left="0" w:right="-1" w:firstLine="708"/>
        <w:jc w:val="both"/>
        <w:rPr>
          <w:sz w:val="28"/>
          <w:szCs w:val="28"/>
        </w:rPr>
      </w:pPr>
      <w:r w:rsidRPr="00F83C4D">
        <w:rPr>
          <w:sz w:val="28"/>
          <w:szCs w:val="28"/>
        </w:rPr>
        <w:t>5.1. Заявители имеют право на обжалование в досудебном порядке решений,</w:t>
      </w:r>
    </w:p>
    <w:p w:rsidR="00771073" w:rsidRPr="00F83C4D" w:rsidRDefault="00771073" w:rsidP="00771073">
      <w:pPr>
        <w:pStyle w:val="a5"/>
        <w:ind w:left="0" w:right="-1"/>
        <w:jc w:val="both"/>
        <w:rPr>
          <w:sz w:val="28"/>
          <w:szCs w:val="28"/>
        </w:rPr>
      </w:pPr>
      <w:r w:rsidRPr="00F83C4D">
        <w:rPr>
          <w:sz w:val="28"/>
          <w:szCs w:val="28"/>
        </w:rPr>
        <w:t xml:space="preserve">действий (бездействия), осуществляемых (принятых) в ходе предоставления муниципальной услуги. </w:t>
      </w:r>
    </w:p>
    <w:p w:rsidR="00771073" w:rsidRPr="00F83C4D" w:rsidRDefault="00771073" w:rsidP="00771073">
      <w:pPr>
        <w:pStyle w:val="a5"/>
        <w:ind w:left="0" w:right="-1" w:firstLine="708"/>
        <w:jc w:val="both"/>
        <w:rPr>
          <w:sz w:val="28"/>
          <w:szCs w:val="28"/>
        </w:rPr>
      </w:pPr>
      <w:r w:rsidRPr="00F83C4D">
        <w:rPr>
          <w:sz w:val="28"/>
          <w:szCs w:val="28"/>
        </w:rPr>
        <w:t xml:space="preserve">5.2. Заявитель может обратиться с </w:t>
      </w:r>
      <w:proofErr w:type="gramStart"/>
      <w:r w:rsidRPr="00F83C4D">
        <w:rPr>
          <w:sz w:val="28"/>
          <w:szCs w:val="28"/>
        </w:rPr>
        <w:t>жалобой</w:t>
      </w:r>
      <w:proofErr w:type="gramEnd"/>
      <w:r w:rsidRPr="00F83C4D">
        <w:rPr>
          <w:sz w:val="28"/>
          <w:szCs w:val="28"/>
        </w:rPr>
        <w:t xml:space="preserve"> в том числе в следующих случаях:</w:t>
      </w:r>
    </w:p>
    <w:p w:rsidR="00771073" w:rsidRPr="00F83C4D" w:rsidRDefault="00771073" w:rsidP="00771073">
      <w:pPr>
        <w:autoSpaceDE w:val="0"/>
        <w:autoSpaceDN w:val="0"/>
        <w:adjustRightInd w:val="0"/>
        <w:ind w:firstLine="709"/>
        <w:jc w:val="both"/>
        <w:rPr>
          <w:sz w:val="28"/>
          <w:szCs w:val="28"/>
        </w:rPr>
      </w:pPr>
      <w:r w:rsidRPr="00F83C4D">
        <w:rPr>
          <w:sz w:val="28"/>
          <w:szCs w:val="28"/>
        </w:rPr>
        <w:t>1) нарушения срока регистрации запроса заявителя о предоставлении муниципальной услуги;</w:t>
      </w:r>
    </w:p>
    <w:p w:rsidR="00771073" w:rsidRPr="00F83C4D" w:rsidRDefault="00771073" w:rsidP="00771073">
      <w:pPr>
        <w:autoSpaceDE w:val="0"/>
        <w:autoSpaceDN w:val="0"/>
        <w:adjustRightInd w:val="0"/>
        <w:ind w:firstLine="709"/>
        <w:jc w:val="both"/>
        <w:rPr>
          <w:sz w:val="28"/>
          <w:szCs w:val="28"/>
        </w:rPr>
      </w:pPr>
      <w:r w:rsidRPr="00F83C4D">
        <w:rPr>
          <w:sz w:val="28"/>
          <w:szCs w:val="28"/>
        </w:rPr>
        <w:t>2) нарушения срока предоставления муниципальной услуги;</w:t>
      </w:r>
    </w:p>
    <w:p w:rsidR="00771073" w:rsidRPr="00F83C4D" w:rsidRDefault="00771073" w:rsidP="00771073">
      <w:pPr>
        <w:autoSpaceDE w:val="0"/>
        <w:autoSpaceDN w:val="0"/>
        <w:adjustRightInd w:val="0"/>
        <w:ind w:firstLine="709"/>
        <w:jc w:val="both"/>
        <w:rPr>
          <w:sz w:val="28"/>
          <w:szCs w:val="28"/>
        </w:rPr>
      </w:pPr>
      <w:r w:rsidRPr="00F83C4D">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1073" w:rsidRPr="00F83C4D" w:rsidRDefault="00771073" w:rsidP="00771073">
      <w:pPr>
        <w:autoSpaceDE w:val="0"/>
        <w:autoSpaceDN w:val="0"/>
        <w:adjustRightInd w:val="0"/>
        <w:ind w:firstLine="709"/>
        <w:jc w:val="both"/>
        <w:rPr>
          <w:sz w:val="28"/>
          <w:szCs w:val="28"/>
        </w:rPr>
      </w:pPr>
      <w:r w:rsidRPr="00F83C4D">
        <w:rPr>
          <w:sz w:val="28"/>
          <w:szCs w:val="28"/>
        </w:rPr>
        <w:lastRenderedPageBreak/>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71073" w:rsidRPr="00F83C4D" w:rsidRDefault="00771073" w:rsidP="00771073">
      <w:pPr>
        <w:autoSpaceDE w:val="0"/>
        <w:autoSpaceDN w:val="0"/>
        <w:adjustRightInd w:val="0"/>
        <w:ind w:firstLine="709"/>
        <w:jc w:val="both"/>
        <w:rPr>
          <w:sz w:val="28"/>
          <w:szCs w:val="28"/>
        </w:rPr>
      </w:pPr>
      <w:r w:rsidRPr="00F83C4D">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Забайкальского края, муниципальными правовыми актами;</w:t>
      </w:r>
    </w:p>
    <w:p w:rsidR="00771073" w:rsidRPr="00F83C4D" w:rsidRDefault="00771073" w:rsidP="00771073">
      <w:pPr>
        <w:autoSpaceDE w:val="0"/>
        <w:autoSpaceDN w:val="0"/>
        <w:adjustRightInd w:val="0"/>
        <w:ind w:firstLine="709"/>
        <w:jc w:val="both"/>
        <w:rPr>
          <w:sz w:val="28"/>
          <w:szCs w:val="28"/>
        </w:rPr>
      </w:pPr>
      <w:r w:rsidRPr="00F83C4D">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71073" w:rsidRPr="00F83C4D" w:rsidRDefault="00771073" w:rsidP="00771073">
      <w:pPr>
        <w:autoSpaceDE w:val="0"/>
        <w:autoSpaceDN w:val="0"/>
        <w:adjustRightInd w:val="0"/>
        <w:ind w:firstLine="709"/>
        <w:jc w:val="both"/>
        <w:rPr>
          <w:sz w:val="28"/>
          <w:szCs w:val="28"/>
        </w:rPr>
      </w:pPr>
      <w:proofErr w:type="gramStart"/>
      <w:r w:rsidRPr="00F83C4D">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71073" w:rsidRPr="00F83C4D" w:rsidRDefault="00771073" w:rsidP="00771073">
      <w:pPr>
        <w:pStyle w:val="a5"/>
        <w:ind w:left="0" w:right="-1" w:firstLine="697"/>
        <w:jc w:val="both"/>
        <w:rPr>
          <w:sz w:val="28"/>
          <w:szCs w:val="28"/>
        </w:rPr>
      </w:pPr>
      <w:r w:rsidRPr="00F83C4D">
        <w:rPr>
          <w:sz w:val="28"/>
          <w:szCs w:val="28"/>
        </w:rPr>
        <w:t>5.3. Способы информирования заявителей о порядке подачи и рассмотрения жалобы.</w:t>
      </w:r>
    </w:p>
    <w:p w:rsidR="00771073" w:rsidRPr="00F83C4D" w:rsidRDefault="00771073" w:rsidP="00771073">
      <w:pPr>
        <w:pStyle w:val="a5"/>
        <w:ind w:left="0" w:right="-1" w:firstLine="697"/>
        <w:jc w:val="both"/>
        <w:rPr>
          <w:sz w:val="28"/>
          <w:szCs w:val="28"/>
        </w:rPr>
      </w:pPr>
      <w:proofErr w:type="gramStart"/>
      <w:r w:rsidRPr="00F83C4D">
        <w:rPr>
          <w:sz w:val="28"/>
          <w:szCs w:val="28"/>
        </w:rPr>
        <w:t xml:space="preserve">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sz w:val="28"/>
          <w:szCs w:val="28"/>
        </w:rPr>
        <w:t>сельского поселения «Дульдурга</w:t>
      </w:r>
      <w:r w:rsidRPr="00F83C4D">
        <w:rPr>
          <w:sz w:val="28"/>
          <w:szCs w:val="28"/>
        </w:rPr>
        <w:t>», а также осуществляется в устной и (или) письменной форме.</w:t>
      </w:r>
      <w:proofErr w:type="gramEnd"/>
    </w:p>
    <w:p w:rsidR="00771073" w:rsidRPr="00F83C4D" w:rsidRDefault="00771073" w:rsidP="00771073">
      <w:pPr>
        <w:pStyle w:val="a5"/>
        <w:ind w:left="0" w:right="-1" w:firstLine="708"/>
        <w:jc w:val="both"/>
        <w:rPr>
          <w:sz w:val="28"/>
          <w:szCs w:val="28"/>
        </w:rPr>
      </w:pPr>
      <w:r w:rsidRPr="00F83C4D">
        <w:rPr>
          <w:sz w:val="28"/>
          <w:szCs w:val="28"/>
        </w:rPr>
        <w:t xml:space="preserve">5.4. Жалоба подается в письменной форме на бумажном носителе, в электронной форме в администрацию </w:t>
      </w:r>
      <w:r>
        <w:rPr>
          <w:sz w:val="28"/>
          <w:szCs w:val="28"/>
        </w:rPr>
        <w:t>сельского поселения «Дульдурга</w:t>
      </w:r>
      <w:r w:rsidRPr="00F83C4D">
        <w:rPr>
          <w:sz w:val="28"/>
          <w:szCs w:val="28"/>
        </w:rPr>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71073" w:rsidRPr="00F83C4D" w:rsidRDefault="00771073" w:rsidP="00771073">
      <w:pPr>
        <w:pStyle w:val="a5"/>
        <w:ind w:left="0" w:right="-1" w:firstLine="720"/>
        <w:jc w:val="both"/>
        <w:rPr>
          <w:sz w:val="28"/>
          <w:szCs w:val="28"/>
        </w:rPr>
      </w:pPr>
      <w:r w:rsidRPr="00F83C4D">
        <w:rPr>
          <w:sz w:val="28"/>
          <w:szCs w:val="28"/>
        </w:rPr>
        <w:t xml:space="preserve">5.5. Должностным лицом, наделенным полномочиями по рассмотрению жалоб на нарушение порядка предоставления муниципальной услуги, является глава </w:t>
      </w:r>
      <w:r>
        <w:rPr>
          <w:sz w:val="28"/>
          <w:szCs w:val="28"/>
        </w:rPr>
        <w:t>сельского поселения «Дульдурга</w:t>
      </w:r>
      <w:r w:rsidRPr="00F83C4D">
        <w:rPr>
          <w:sz w:val="28"/>
          <w:szCs w:val="28"/>
        </w:rPr>
        <w:t xml:space="preserve">», заместитель главы администрации </w:t>
      </w:r>
      <w:r>
        <w:rPr>
          <w:sz w:val="28"/>
          <w:szCs w:val="28"/>
        </w:rPr>
        <w:t>сельского поселения «Дульдурга</w:t>
      </w:r>
      <w:r w:rsidRPr="00F83C4D">
        <w:rPr>
          <w:sz w:val="28"/>
          <w:szCs w:val="28"/>
        </w:rPr>
        <w:t>».</w:t>
      </w:r>
    </w:p>
    <w:p w:rsidR="00771073" w:rsidRPr="00F83C4D" w:rsidRDefault="00771073" w:rsidP="00771073">
      <w:pPr>
        <w:pStyle w:val="a5"/>
        <w:ind w:left="0" w:right="-1" w:firstLine="720"/>
        <w:jc w:val="both"/>
        <w:rPr>
          <w:sz w:val="28"/>
          <w:szCs w:val="28"/>
        </w:rPr>
      </w:pPr>
      <w:r w:rsidRPr="00F83C4D">
        <w:rPr>
          <w:sz w:val="28"/>
          <w:szCs w:val="28"/>
        </w:rPr>
        <w:t>5.6. Жалоба должна содержать:</w:t>
      </w:r>
    </w:p>
    <w:p w:rsidR="00771073" w:rsidRPr="00F83C4D" w:rsidRDefault="00771073" w:rsidP="00771073">
      <w:pPr>
        <w:autoSpaceDE w:val="0"/>
        <w:autoSpaceDN w:val="0"/>
        <w:adjustRightInd w:val="0"/>
        <w:ind w:firstLine="709"/>
        <w:jc w:val="both"/>
        <w:rPr>
          <w:sz w:val="28"/>
          <w:szCs w:val="28"/>
        </w:rPr>
      </w:pPr>
      <w:r w:rsidRPr="00F83C4D">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1073" w:rsidRPr="00F83C4D" w:rsidRDefault="00771073" w:rsidP="00771073">
      <w:pPr>
        <w:autoSpaceDE w:val="0"/>
        <w:autoSpaceDN w:val="0"/>
        <w:adjustRightInd w:val="0"/>
        <w:ind w:firstLine="709"/>
        <w:jc w:val="both"/>
        <w:rPr>
          <w:sz w:val="28"/>
          <w:szCs w:val="28"/>
        </w:rPr>
      </w:pPr>
      <w:proofErr w:type="gramStart"/>
      <w:r w:rsidRPr="00F83C4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83C4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1073" w:rsidRPr="00F83C4D" w:rsidRDefault="00771073" w:rsidP="00771073">
      <w:pPr>
        <w:autoSpaceDE w:val="0"/>
        <w:autoSpaceDN w:val="0"/>
        <w:adjustRightInd w:val="0"/>
        <w:ind w:firstLine="709"/>
        <w:jc w:val="both"/>
        <w:rPr>
          <w:sz w:val="28"/>
          <w:szCs w:val="28"/>
        </w:rPr>
      </w:pPr>
      <w:r w:rsidRPr="00F83C4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1073" w:rsidRPr="00F83C4D" w:rsidRDefault="00771073" w:rsidP="00771073">
      <w:pPr>
        <w:autoSpaceDE w:val="0"/>
        <w:autoSpaceDN w:val="0"/>
        <w:adjustRightInd w:val="0"/>
        <w:ind w:firstLine="709"/>
        <w:jc w:val="both"/>
        <w:rPr>
          <w:sz w:val="28"/>
          <w:szCs w:val="28"/>
        </w:rPr>
      </w:pPr>
      <w:r w:rsidRPr="00F83C4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1073" w:rsidRPr="00F83C4D" w:rsidRDefault="00771073" w:rsidP="00771073">
      <w:pPr>
        <w:widowControl w:val="0"/>
        <w:autoSpaceDE w:val="0"/>
        <w:autoSpaceDN w:val="0"/>
        <w:adjustRightInd w:val="0"/>
        <w:ind w:firstLine="697"/>
        <w:jc w:val="both"/>
        <w:rPr>
          <w:sz w:val="28"/>
          <w:szCs w:val="28"/>
        </w:rPr>
      </w:pPr>
      <w:r w:rsidRPr="00F83C4D">
        <w:rPr>
          <w:sz w:val="28"/>
          <w:szCs w:val="28"/>
        </w:rPr>
        <w:t>5.7. Жалобы заявителей, поданные в письменной форме или в форме электронного документа, остаются без рассмотрения в следующих случаях:</w:t>
      </w:r>
    </w:p>
    <w:p w:rsidR="00771073" w:rsidRPr="00F83C4D" w:rsidRDefault="00771073" w:rsidP="00771073">
      <w:pPr>
        <w:widowControl w:val="0"/>
        <w:autoSpaceDE w:val="0"/>
        <w:autoSpaceDN w:val="0"/>
        <w:adjustRightInd w:val="0"/>
        <w:ind w:firstLine="697"/>
        <w:jc w:val="both"/>
        <w:rPr>
          <w:sz w:val="28"/>
          <w:szCs w:val="28"/>
        </w:rPr>
      </w:pPr>
      <w:r w:rsidRPr="00F83C4D">
        <w:rPr>
          <w:sz w:val="28"/>
          <w:szCs w:val="28"/>
        </w:rPr>
        <w:t xml:space="preserve">1) в жалобе не </w:t>
      </w:r>
      <w:proofErr w:type="gramStart"/>
      <w:r w:rsidRPr="00F83C4D">
        <w:rPr>
          <w:sz w:val="28"/>
          <w:szCs w:val="28"/>
        </w:rPr>
        <w:t>указаны</w:t>
      </w:r>
      <w:proofErr w:type="gramEnd"/>
      <w:r w:rsidRPr="00F83C4D">
        <w:rPr>
          <w:sz w:val="28"/>
          <w:szCs w:val="28"/>
        </w:rPr>
        <w:t xml:space="preserve"> фамилия гражданина, направившего жалобу, и почтовый адрес, по которому должен быть направлен ответ;</w:t>
      </w:r>
    </w:p>
    <w:p w:rsidR="00771073" w:rsidRPr="00F83C4D" w:rsidRDefault="00771073" w:rsidP="00771073">
      <w:pPr>
        <w:widowControl w:val="0"/>
        <w:autoSpaceDE w:val="0"/>
        <w:autoSpaceDN w:val="0"/>
        <w:adjustRightInd w:val="0"/>
        <w:ind w:firstLine="697"/>
        <w:jc w:val="both"/>
        <w:rPr>
          <w:sz w:val="28"/>
          <w:szCs w:val="28"/>
        </w:rPr>
      </w:pPr>
      <w:r w:rsidRPr="00F83C4D">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771073" w:rsidRPr="00F83C4D" w:rsidRDefault="00771073" w:rsidP="00771073">
      <w:pPr>
        <w:widowControl w:val="0"/>
        <w:autoSpaceDE w:val="0"/>
        <w:autoSpaceDN w:val="0"/>
        <w:adjustRightInd w:val="0"/>
        <w:ind w:firstLine="697"/>
        <w:jc w:val="both"/>
        <w:rPr>
          <w:sz w:val="28"/>
          <w:szCs w:val="28"/>
        </w:rPr>
      </w:pPr>
      <w:r w:rsidRPr="00F83C4D">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771073" w:rsidRPr="00F83C4D" w:rsidRDefault="00771073" w:rsidP="00771073">
      <w:pPr>
        <w:pStyle w:val="a5"/>
        <w:ind w:left="0" w:right="-1" w:firstLine="697"/>
        <w:jc w:val="both"/>
        <w:rPr>
          <w:sz w:val="28"/>
          <w:szCs w:val="28"/>
        </w:rPr>
      </w:pPr>
      <w:r w:rsidRPr="00F83C4D">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1073" w:rsidRPr="00F83C4D" w:rsidRDefault="00771073" w:rsidP="00771073">
      <w:pPr>
        <w:autoSpaceDE w:val="0"/>
        <w:autoSpaceDN w:val="0"/>
        <w:adjustRightInd w:val="0"/>
        <w:ind w:firstLine="709"/>
        <w:jc w:val="both"/>
        <w:rPr>
          <w:sz w:val="28"/>
          <w:szCs w:val="28"/>
        </w:rPr>
      </w:pPr>
      <w:r w:rsidRPr="00F83C4D">
        <w:rPr>
          <w:sz w:val="28"/>
          <w:szCs w:val="28"/>
        </w:rPr>
        <w:t>5.8.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771073" w:rsidRPr="00F83C4D" w:rsidRDefault="00771073" w:rsidP="00771073">
      <w:pPr>
        <w:pStyle w:val="a5"/>
        <w:ind w:left="0" w:right="-1" w:firstLine="708"/>
        <w:jc w:val="both"/>
        <w:rPr>
          <w:sz w:val="28"/>
          <w:szCs w:val="28"/>
        </w:rPr>
      </w:pPr>
      <w:r w:rsidRPr="00F83C4D">
        <w:rPr>
          <w:sz w:val="28"/>
          <w:szCs w:val="28"/>
        </w:rPr>
        <w:t>5.9. Жалоба, поступившая в администрацию сельского поселе</w:t>
      </w:r>
      <w:r>
        <w:rPr>
          <w:sz w:val="28"/>
          <w:szCs w:val="28"/>
        </w:rPr>
        <w:t>ния «Дульдурга</w:t>
      </w:r>
      <w:r w:rsidRPr="00F83C4D">
        <w:rPr>
          <w:sz w:val="28"/>
          <w:szCs w:val="28"/>
        </w:rPr>
        <w:t xml:space="preserve">»  подлежит рассмотрению главой </w:t>
      </w:r>
      <w:r>
        <w:rPr>
          <w:sz w:val="28"/>
          <w:szCs w:val="28"/>
        </w:rPr>
        <w:t>сельского поселения «Дульдурга</w:t>
      </w:r>
      <w:r w:rsidRPr="00F83C4D">
        <w:rPr>
          <w:sz w:val="28"/>
          <w:szCs w:val="28"/>
        </w:rPr>
        <w:t xml:space="preserve">», заместителем главы администрации </w:t>
      </w:r>
      <w:r>
        <w:rPr>
          <w:sz w:val="28"/>
          <w:szCs w:val="28"/>
        </w:rPr>
        <w:t>сельского поселения «Дульдурга</w:t>
      </w:r>
      <w:r w:rsidRPr="00F83C4D">
        <w:rPr>
          <w:sz w:val="28"/>
          <w:szCs w:val="28"/>
        </w:rPr>
        <w:t xml:space="preserve">» в течение пятнадцати рабочих дней со дня ее регистрации. </w:t>
      </w:r>
    </w:p>
    <w:p w:rsidR="00771073" w:rsidRPr="00F83C4D" w:rsidRDefault="00771073" w:rsidP="00771073">
      <w:pPr>
        <w:pStyle w:val="a5"/>
        <w:ind w:left="0" w:right="-1" w:firstLine="708"/>
        <w:jc w:val="both"/>
        <w:rPr>
          <w:sz w:val="28"/>
          <w:szCs w:val="28"/>
        </w:rPr>
      </w:pPr>
      <w:r w:rsidRPr="00F83C4D">
        <w:rPr>
          <w:sz w:val="28"/>
          <w:szCs w:val="28"/>
        </w:rPr>
        <w:t>5.10. По результатам рассмотрения жалобы глава с</w:t>
      </w:r>
      <w:r>
        <w:rPr>
          <w:sz w:val="28"/>
          <w:szCs w:val="28"/>
        </w:rPr>
        <w:t>ельского поселения «Дульдурга</w:t>
      </w:r>
      <w:r w:rsidRPr="00F83C4D">
        <w:rPr>
          <w:sz w:val="28"/>
          <w:szCs w:val="28"/>
        </w:rPr>
        <w:t>» принимает одно из следующих решений:</w:t>
      </w:r>
    </w:p>
    <w:p w:rsidR="00771073" w:rsidRPr="00F83C4D" w:rsidRDefault="00771073" w:rsidP="00771073">
      <w:pPr>
        <w:autoSpaceDE w:val="0"/>
        <w:autoSpaceDN w:val="0"/>
        <w:adjustRightInd w:val="0"/>
        <w:ind w:firstLine="709"/>
        <w:jc w:val="both"/>
        <w:rPr>
          <w:sz w:val="28"/>
          <w:szCs w:val="28"/>
        </w:rPr>
      </w:pPr>
      <w:r w:rsidRPr="00F83C4D">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71073" w:rsidRPr="00F83C4D" w:rsidRDefault="00771073" w:rsidP="00771073">
      <w:pPr>
        <w:autoSpaceDE w:val="0"/>
        <w:autoSpaceDN w:val="0"/>
        <w:adjustRightInd w:val="0"/>
        <w:ind w:firstLine="709"/>
        <w:jc w:val="both"/>
        <w:rPr>
          <w:sz w:val="28"/>
          <w:szCs w:val="28"/>
        </w:rPr>
      </w:pPr>
      <w:r w:rsidRPr="00F83C4D">
        <w:rPr>
          <w:sz w:val="28"/>
          <w:szCs w:val="28"/>
        </w:rPr>
        <w:t>2) отказывает в удовлетворении жалобы.</w:t>
      </w:r>
    </w:p>
    <w:p w:rsidR="00771073" w:rsidRPr="00F83C4D" w:rsidRDefault="00771073" w:rsidP="00771073">
      <w:pPr>
        <w:pStyle w:val="a5"/>
        <w:ind w:left="0" w:right="-1" w:firstLine="708"/>
        <w:jc w:val="both"/>
        <w:rPr>
          <w:sz w:val="28"/>
          <w:szCs w:val="28"/>
        </w:rPr>
      </w:pPr>
      <w:r w:rsidRPr="00F83C4D">
        <w:rPr>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073" w:rsidRPr="00F83C4D" w:rsidRDefault="00771073" w:rsidP="00771073">
      <w:pPr>
        <w:pStyle w:val="a5"/>
        <w:ind w:left="0" w:right="-1" w:firstLine="708"/>
        <w:jc w:val="both"/>
        <w:rPr>
          <w:sz w:val="28"/>
          <w:szCs w:val="28"/>
        </w:rPr>
      </w:pPr>
      <w:r w:rsidRPr="00F83C4D">
        <w:rPr>
          <w:sz w:val="28"/>
          <w:szCs w:val="28"/>
        </w:rPr>
        <w:lastRenderedPageBreak/>
        <w:t xml:space="preserve">5.12. В случае установления в ходе или по результатам </w:t>
      </w:r>
      <w:proofErr w:type="gramStart"/>
      <w:r w:rsidRPr="00F83C4D">
        <w:rPr>
          <w:sz w:val="28"/>
          <w:szCs w:val="28"/>
        </w:rPr>
        <w:t>рассмотрения жалобы признаков состава административного правонарушения</w:t>
      </w:r>
      <w:proofErr w:type="gramEnd"/>
      <w:r w:rsidRPr="00F83C4D">
        <w:rPr>
          <w:sz w:val="28"/>
          <w:szCs w:val="28"/>
        </w:rPr>
        <w:t xml:space="preserve"> или преступления глава </w:t>
      </w:r>
      <w:r>
        <w:rPr>
          <w:sz w:val="28"/>
          <w:szCs w:val="28"/>
        </w:rPr>
        <w:t>сельского поселения «Дульдурга</w:t>
      </w:r>
      <w:r w:rsidRPr="00F83C4D">
        <w:rPr>
          <w:sz w:val="28"/>
          <w:szCs w:val="28"/>
        </w:rPr>
        <w:t>» незамедлительно направляет имеющиеся материалы в органы прокуратуры.</w:t>
      </w:r>
    </w:p>
    <w:p w:rsidR="00771073" w:rsidRPr="00F83C4D" w:rsidRDefault="00771073" w:rsidP="00771073">
      <w:pPr>
        <w:pStyle w:val="a5"/>
        <w:ind w:left="0" w:right="-1" w:firstLine="697"/>
        <w:jc w:val="both"/>
        <w:rPr>
          <w:sz w:val="28"/>
          <w:szCs w:val="28"/>
        </w:rPr>
      </w:pPr>
      <w:r w:rsidRPr="00F83C4D">
        <w:rPr>
          <w:sz w:val="28"/>
          <w:szCs w:val="28"/>
        </w:rPr>
        <w:t>5.13.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71073" w:rsidRPr="00F83C4D" w:rsidRDefault="00771073" w:rsidP="00771073">
      <w:pPr>
        <w:pStyle w:val="a5"/>
        <w:ind w:left="0" w:right="-1"/>
        <w:jc w:val="both"/>
        <w:rPr>
          <w:sz w:val="28"/>
          <w:szCs w:val="28"/>
        </w:rPr>
      </w:pPr>
    </w:p>
    <w:p w:rsidR="00771073" w:rsidRPr="00F83C4D" w:rsidRDefault="00771073" w:rsidP="00771073">
      <w:pPr>
        <w:pStyle w:val="a5"/>
        <w:ind w:left="0" w:right="-1"/>
        <w:jc w:val="both"/>
        <w:rPr>
          <w:sz w:val="28"/>
          <w:szCs w:val="28"/>
        </w:rPr>
      </w:pPr>
    </w:p>
    <w:p w:rsidR="00771073" w:rsidRPr="00F83C4D" w:rsidRDefault="00771073" w:rsidP="00771073">
      <w:pPr>
        <w:pStyle w:val="a5"/>
        <w:ind w:left="0" w:right="-1"/>
        <w:jc w:val="both"/>
        <w:rPr>
          <w:sz w:val="28"/>
          <w:szCs w:val="28"/>
        </w:rPr>
      </w:pPr>
    </w:p>
    <w:p w:rsidR="00771073" w:rsidRPr="00F83C4D" w:rsidRDefault="00771073" w:rsidP="00771073">
      <w:pPr>
        <w:pStyle w:val="a5"/>
        <w:tabs>
          <w:tab w:val="left" w:pos="3600"/>
        </w:tabs>
        <w:ind w:left="0" w:right="-1"/>
        <w:jc w:val="both"/>
        <w:rPr>
          <w:sz w:val="28"/>
          <w:szCs w:val="28"/>
        </w:rPr>
      </w:pPr>
      <w:r>
        <w:rPr>
          <w:sz w:val="28"/>
          <w:szCs w:val="28"/>
        </w:rPr>
        <w:tab/>
        <w:t>________________</w:t>
      </w:r>
    </w:p>
    <w:p w:rsidR="00771073" w:rsidRPr="00F83C4D" w:rsidRDefault="00771073" w:rsidP="00771073">
      <w:pPr>
        <w:pStyle w:val="a5"/>
        <w:ind w:left="0" w:right="-1"/>
        <w:jc w:val="both"/>
        <w:rPr>
          <w:sz w:val="28"/>
          <w:szCs w:val="28"/>
        </w:rPr>
      </w:pPr>
    </w:p>
    <w:p w:rsidR="00771073" w:rsidRPr="00F83C4D" w:rsidRDefault="00771073" w:rsidP="00771073">
      <w:pPr>
        <w:pStyle w:val="a5"/>
        <w:ind w:left="0" w:right="-1"/>
        <w:jc w:val="both"/>
        <w:rPr>
          <w:sz w:val="28"/>
          <w:szCs w:val="28"/>
        </w:rPr>
      </w:pPr>
    </w:p>
    <w:p w:rsidR="00771073" w:rsidRPr="00F83C4D" w:rsidRDefault="00771073" w:rsidP="00771073">
      <w:pPr>
        <w:pStyle w:val="a5"/>
        <w:ind w:left="0" w:right="-1"/>
        <w:jc w:val="both"/>
        <w:rPr>
          <w:sz w:val="28"/>
          <w:szCs w:val="28"/>
        </w:rPr>
      </w:pPr>
    </w:p>
    <w:p w:rsidR="00771073" w:rsidRPr="00F83C4D" w:rsidRDefault="00771073" w:rsidP="00771073">
      <w:pPr>
        <w:pStyle w:val="a5"/>
        <w:ind w:left="0" w:right="-1"/>
        <w:jc w:val="both"/>
        <w:rPr>
          <w:sz w:val="28"/>
          <w:szCs w:val="28"/>
        </w:rPr>
      </w:pPr>
    </w:p>
    <w:p w:rsidR="00771073" w:rsidRPr="00F83C4D" w:rsidRDefault="00771073" w:rsidP="00771073">
      <w:pPr>
        <w:rPr>
          <w:sz w:val="28"/>
          <w:szCs w:val="28"/>
        </w:rPr>
      </w:pPr>
    </w:p>
    <w:p w:rsidR="00BA3851" w:rsidRDefault="00BA3851"/>
    <w:sectPr w:rsidR="00BA3851" w:rsidSect="00207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71073"/>
    <w:rsid w:val="001C2D35"/>
    <w:rsid w:val="005A68E2"/>
    <w:rsid w:val="00771073"/>
    <w:rsid w:val="008E3AE5"/>
    <w:rsid w:val="009A5861"/>
    <w:rsid w:val="00B5468B"/>
    <w:rsid w:val="00BA37BD"/>
    <w:rsid w:val="00BA3851"/>
    <w:rsid w:val="00D6195F"/>
    <w:rsid w:val="00D77ED4"/>
    <w:rsid w:val="00F9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1073"/>
    <w:rPr>
      <w:rFonts w:ascii="Times New Roman" w:hAnsi="Times New Roman" w:cs="Times New Roman"/>
      <w:color w:val="0000FF"/>
      <w:u w:val="single"/>
    </w:rPr>
  </w:style>
  <w:style w:type="paragraph" w:styleId="a4">
    <w:name w:val="No Spacing"/>
    <w:uiPriority w:val="99"/>
    <w:qFormat/>
    <w:rsid w:val="00771073"/>
    <w:pPr>
      <w:spacing w:after="0" w:line="240" w:lineRule="auto"/>
    </w:pPr>
    <w:rPr>
      <w:rFonts w:ascii="Calibri" w:eastAsia="Times New Roman" w:hAnsi="Calibri" w:cs="Calibri"/>
    </w:rPr>
  </w:style>
  <w:style w:type="paragraph" w:styleId="a5">
    <w:name w:val="List Paragraph"/>
    <w:basedOn w:val="a"/>
    <w:uiPriority w:val="99"/>
    <w:qFormat/>
    <w:rsid w:val="00771073"/>
    <w:pPr>
      <w:ind w:left="720"/>
    </w:pPr>
    <w:rPr>
      <w:sz w:val="24"/>
      <w:szCs w:val="24"/>
    </w:rPr>
  </w:style>
  <w:style w:type="paragraph" w:customStyle="1" w:styleId="ConsPlusNonformat">
    <w:name w:val="ConsPlusNonformat"/>
    <w:uiPriority w:val="99"/>
    <w:rsid w:val="00771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Знак"/>
    <w:aliases w:val="Стиль Основной текст Знак,Знак Знак,Знак1 + Первая строка:  127 см Знак"/>
    <w:basedOn w:val="a0"/>
    <w:link w:val="a7"/>
    <w:locked/>
    <w:rsid w:val="00771073"/>
    <w:rPr>
      <w:sz w:val="24"/>
      <w:szCs w:val="24"/>
    </w:rPr>
  </w:style>
  <w:style w:type="paragraph" w:styleId="a7">
    <w:name w:val="Body Text"/>
    <w:aliases w:val="Стиль Основной текст,Знак,Знак1 + Первая строка:  127 см"/>
    <w:basedOn w:val="a"/>
    <w:link w:val="a6"/>
    <w:rsid w:val="00771073"/>
    <w:pPr>
      <w:jc w:val="both"/>
    </w:pPr>
    <w:rPr>
      <w:rFonts w:asciiTheme="minorHAnsi" w:eastAsiaTheme="minorHAnsi" w:hAnsiTheme="minorHAnsi" w:cstheme="minorBidi"/>
      <w:sz w:val="24"/>
      <w:szCs w:val="24"/>
      <w:lang w:eastAsia="en-US"/>
    </w:rPr>
  </w:style>
  <w:style w:type="character" w:customStyle="1" w:styleId="1">
    <w:name w:val="Основной текст Знак1"/>
    <w:basedOn w:val="a0"/>
    <w:uiPriority w:val="99"/>
    <w:semiHidden/>
    <w:rsid w:val="007710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indantskoe.ononskiyrayon.ru/" TargetMode="External"/><Relationship Id="rId12" Type="http://schemas.openxmlformats.org/officeDocument/2006/relationships/hyperlink" Target="consultantplus://offline/ref=7E80597EB7397CC072253BA0EA731C1EC7B6C618F2F3F3218348642729X82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ul77@mail.ru" TargetMode="External"/><Relationship Id="rId11" Type="http://schemas.openxmlformats.org/officeDocument/2006/relationships/hyperlink" Target="consultantplus://offline/ref=7E80597EB7397CC072253BA0EA731C1EC7B5C210F0F1F3218348642729X823J" TargetMode="External"/><Relationship Id="rId5" Type="http://schemas.openxmlformats.org/officeDocument/2006/relationships/webSettings" Target="webSettings.xml"/><Relationship Id="rId10" Type="http://schemas.openxmlformats.org/officeDocument/2006/relationships/hyperlink" Target="consultantplus://offline/ref=7E80597EB7397CC072253BA0EA731C1EC7B6C71EF7F9F3218348642729X823J"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2016-04-21T08:12:00Z</cp:lastPrinted>
  <dcterms:created xsi:type="dcterms:W3CDTF">2016-10-12T04:28:00Z</dcterms:created>
  <dcterms:modified xsi:type="dcterms:W3CDTF">2016-10-12T04:28:00Z</dcterms:modified>
</cp:coreProperties>
</file>